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2757AF">
      <w:r>
        <w:rPr>
          <w:noProof/>
        </w:rPr>
        <w:pict>
          <v:rect id="_x0000_s1045" style="position:absolute;margin-left:-40.55pt;margin-top:-13.5pt;width:394.75pt;height:547pt;z-index:1" strokecolor="white">
            <v:textbox>
              <w:txbxContent>
                <w:p w:rsidR="007F53B2" w:rsidRPr="006D7319" w:rsidRDefault="002757AF" w:rsidP="00381444">
                  <w:pPr>
                    <w:jc w:val="right"/>
                  </w:pPr>
                </w:p>
              </w:txbxContent>
            </v:textbox>
          </v:rect>
        </w:pict>
      </w:r>
      <w:r>
        <w:rPr>
          <w:noProof/>
        </w:rPr>
        <w:pict>
          <v:rect id="_x0000_s1026" style="position:absolute;margin-left:382.75pt;margin-top:-28.85pt;width:373.65pt;height:562.35pt;z-index:2" strokecolor="white">
            <v:textbox>
              <w:txbxContent>
                <w:p w:rsidR="00FB164D" w:rsidRDefault="00FB164D" w:rsidP="00FB164D">
                  <w:pPr>
                    <w:rPr>
                      <w:b/>
                      <w:sz w:val="36"/>
                      <w:szCs w:val="36"/>
                      <w:lang w:val="en-US"/>
                    </w:rPr>
                  </w:pPr>
                </w:p>
                <w:p w:rsidR="00FB164D" w:rsidRDefault="002757AF" w:rsidP="00F25FA4">
                  <w:pPr>
                    <w:jc w:val="center"/>
                    <w:rPr>
                      <w:b/>
                      <w:sz w:val="36"/>
                      <w:szCs w:val="3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5pt;height:97.5pt;visibility:visible">
                        <v:imagedata r:id="rId8" o:title="logo"/>
                      </v:shape>
                    </w:pict>
                  </w:r>
                </w:p>
                <w:p w:rsidR="00FB164D" w:rsidRPr="004C0B19" w:rsidRDefault="00FB164D" w:rsidP="00FB164D">
                  <w:pPr>
                    <w:jc w:val="center"/>
                    <w:rPr>
                      <w:rFonts w:ascii="Century Schoolbook" w:hAnsi="Century Schoolbook"/>
                      <w:sz w:val="26"/>
                      <w:szCs w:val="26"/>
                      <w:lang w:val="en-US"/>
                    </w:rPr>
                  </w:pPr>
                  <w:r w:rsidRPr="00D078B1">
                    <w:rPr>
                      <w:rFonts w:ascii="Century Schoolbook" w:hAnsi="Century Schoolbook"/>
                      <w:sz w:val="26"/>
                      <w:szCs w:val="26"/>
                      <w:lang w:val="en-US"/>
                    </w:rPr>
                    <w:t xml:space="preserve">LIMITED </w:t>
                  </w:r>
                </w:p>
                <w:p w:rsidR="00FB164D" w:rsidRPr="004C0B19" w:rsidRDefault="00FB164D" w:rsidP="00FB164D">
                  <w:pPr>
                    <w:jc w:val="center"/>
                    <w:rPr>
                      <w:rFonts w:ascii="Century Schoolbook" w:hAnsi="Century Schoolbook"/>
                      <w:sz w:val="26"/>
                      <w:szCs w:val="26"/>
                      <w:lang w:val="en-US"/>
                    </w:rPr>
                  </w:pPr>
                  <w:r w:rsidRPr="00D078B1">
                    <w:rPr>
                      <w:rFonts w:ascii="Century Schoolbook" w:hAnsi="Century Schoolbook"/>
                      <w:sz w:val="26"/>
                      <w:szCs w:val="26"/>
                      <w:lang w:val="en-US"/>
                    </w:rPr>
                    <w:t xml:space="preserve">LIABILITY COMPANY </w:t>
                  </w:r>
                </w:p>
                <w:p w:rsidR="00FB164D" w:rsidRDefault="00FB164D" w:rsidP="00FB164D">
                  <w:pPr>
                    <w:jc w:val="center"/>
                    <w:rPr>
                      <w:rFonts w:ascii="Century Schoolbook" w:hAnsi="Century Schoolbook"/>
                      <w:b/>
                      <w:sz w:val="26"/>
                      <w:szCs w:val="26"/>
                      <w:lang w:val="en-US"/>
                    </w:rPr>
                  </w:pPr>
                  <w:r w:rsidRPr="00D078B1">
                    <w:rPr>
                      <w:rFonts w:ascii="Century Schoolbook" w:hAnsi="Century Schoolbook"/>
                      <w:b/>
                      <w:sz w:val="26"/>
                      <w:szCs w:val="26"/>
                      <w:lang w:val="en-US"/>
                    </w:rPr>
                    <w:t>LASERTAG</w:t>
                  </w:r>
                  <w:r>
                    <w:rPr>
                      <w:rFonts w:ascii="Century Schoolbook" w:hAnsi="Century Schoolbook"/>
                      <w:b/>
                      <w:sz w:val="26"/>
                      <w:szCs w:val="26"/>
                      <w:lang w:val="en-US"/>
                    </w:rPr>
                    <w:br/>
                  </w:r>
                </w:p>
                <w:p w:rsidR="00FB164D" w:rsidRPr="004C0B19" w:rsidRDefault="00FB164D" w:rsidP="00FB164D">
                  <w:pPr>
                    <w:jc w:val="center"/>
                    <w:rPr>
                      <w:rFonts w:ascii="Century Schoolbook" w:hAnsi="Century Schoolbook"/>
                      <w:sz w:val="26"/>
                      <w:szCs w:val="26"/>
                      <w:lang w:val="en-US"/>
                    </w:rPr>
                  </w:pPr>
                </w:p>
                <w:p w:rsidR="00FB164D" w:rsidRPr="004C0B19" w:rsidRDefault="004C0B19" w:rsidP="00FB164D">
                  <w:pPr>
                    <w:jc w:val="center"/>
                    <w:rPr>
                      <w:rFonts w:ascii="Century Schoolbook" w:hAnsi="Century Schoolbook"/>
                      <w:sz w:val="72"/>
                      <w:szCs w:val="72"/>
                      <w:lang w:val="en-US"/>
                    </w:rPr>
                  </w:pPr>
                  <w:r>
                    <w:rPr>
                      <w:rFonts w:ascii="Century Schoolbook" w:hAnsi="Century Schoolbook"/>
                      <w:sz w:val="72"/>
                      <w:szCs w:val="72"/>
                      <w:lang w:val="en-US"/>
                    </w:rPr>
                    <w:t>SPECI</w:t>
                  </w:r>
                  <w:r w:rsidR="00FB164D" w:rsidRPr="00D078B1">
                    <w:rPr>
                      <w:rFonts w:ascii="Century Schoolbook" w:hAnsi="Century Schoolbook"/>
                      <w:sz w:val="72"/>
                      <w:szCs w:val="72"/>
                      <w:lang w:val="en-US"/>
                    </w:rPr>
                    <w:t>FICATION</w:t>
                  </w:r>
                </w:p>
                <w:p w:rsidR="00FB164D" w:rsidRDefault="002757AF" w:rsidP="00F25FA4">
                  <w:pPr>
                    <w:jc w:val="center"/>
                    <w:rPr>
                      <w:b/>
                      <w:sz w:val="36"/>
                      <w:szCs w:val="36"/>
                      <w:lang w:val="en-US"/>
                    </w:rPr>
                  </w:pPr>
                  <w:r>
                    <w:pict>
                      <v:shape id="_x0000_i1026" type="#_x0000_t75" style="width:183.75pt;height:189pt">
                        <v:imagedata r:id="rId9" o:title="medik-1-500"/>
                      </v:shape>
                    </w:pict>
                  </w:r>
                </w:p>
                <w:p w:rsidR="00FB164D" w:rsidRDefault="00FB164D" w:rsidP="00FB164D">
                  <w:pPr>
                    <w:jc w:val="center"/>
                    <w:rPr>
                      <w:b/>
                      <w:sz w:val="36"/>
                      <w:szCs w:val="36"/>
                      <w:lang w:val="en-US"/>
                    </w:rPr>
                  </w:pPr>
                </w:p>
                <w:p w:rsidR="00FB164D" w:rsidRPr="00FB164D" w:rsidRDefault="00FB164D" w:rsidP="00F25FA4">
                  <w:pPr>
                    <w:jc w:val="center"/>
                    <w:rPr>
                      <w:rFonts w:ascii="Century Schoolbook" w:hAnsi="Century Schoolbook"/>
                      <w:b/>
                      <w:sz w:val="26"/>
                      <w:szCs w:val="26"/>
                      <w:lang w:val="en-US"/>
                    </w:rPr>
                  </w:pPr>
                  <w:r w:rsidRPr="00FB164D">
                    <w:rPr>
                      <w:rFonts w:ascii="Century Schoolbook" w:hAnsi="Century Schoolbook"/>
                      <w:b/>
                      <w:sz w:val="26"/>
                      <w:szCs w:val="26"/>
                      <w:lang w:val="en-US"/>
                    </w:rPr>
                    <w:t>Game set</w:t>
                  </w:r>
                </w:p>
                <w:p w:rsidR="00FB164D" w:rsidRPr="00FB164D" w:rsidRDefault="00FB164D" w:rsidP="00F25FA4">
                  <w:pPr>
                    <w:jc w:val="center"/>
                    <w:rPr>
                      <w:rFonts w:ascii="Century Schoolbook" w:hAnsi="Century Schoolbook"/>
                      <w:b/>
                      <w:sz w:val="26"/>
                      <w:szCs w:val="26"/>
                      <w:lang w:val="en-US"/>
                    </w:rPr>
                  </w:pPr>
                  <w:r w:rsidRPr="00FB164D">
                    <w:rPr>
                      <w:rFonts w:ascii="Century Schoolbook" w:hAnsi="Century Schoolbook"/>
                      <w:b/>
                      <w:sz w:val="26"/>
                      <w:szCs w:val="26"/>
                      <w:lang w:val="en-US"/>
                    </w:rPr>
                    <w:t>Medic</w:t>
                  </w:r>
                </w:p>
                <w:p w:rsidR="00F25FA4" w:rsidRDefault="002757AF" w:rsidP="00F25FA4">
                  <w:pPr>
                    <w:jc w:val="center"/>
                  </w:pPr>
                </w:p>
                <w:p w:rsidR="00FB164D" w:rsidRDefault="00FB164D" w:rsidP="00F25FA4">
                  <w:pPr>
                    <w:jc w:val="center"/>
                  </w:pPr>
                </w:p>
                <w:p w:rsidR="00FB164D" w:rsidRPr="00851C1D" w:rsidRDefault="00FB164D" w:rsidP="00F25FA4">
                  <w:pPr>
                    <w:jc w:val="center"/>
                  </w:pPr>
                </w:p>
                <w:p w:rsidR="00FC29BA" w:rsidRDefault="00FC29BA" w:rsidP="00FB164D">
                  <w:pPr>
                    <w:jc w:val="center"/>
                    <w:outlineLvl w:val="0"/>
                    <w:rPr>
                      <w:rFonts w:ascii="Century Schoolbook" w:hAnsi="Century Schoolbook"/>
                      <w:lang w:val="en-US"/>
                    </w:rPr>
                  </w:pPr>
                </w:p>
                <w:p w:rsidR="00FB164D" w:rsidRPr="00C6766D" w:rsidRDefault="00FB164D" w:rsidP="00FB164D">
                  <w:pPr>
                    <w:jc w:val="center"/>
                    <w:outlineLvl w:val="0"/>
                    <w:rPr>
                      <w:rFonts w:ascii="Century Schoolbook" w:hAnsi="Century Schoolbook"/>
                    </w:rPr>
                  </w:pPr>
                  <w:r w:rsidRPr="00D078B1">
                    <w:rPr>
                      <w:rFonts w:ascii="Century Schoolbook" w:hAnsi="Century Schoolbook"/>
                      <w:lang w:val="en-US"/>
                    </w:rPr>
                    <w:t>Smolensk</w:t>
                  </w:r>
                </w:p>
                <w:p w:rsidR="00F25FA4" w:rsidRPr="00851C1D" w:rsidRDefault="002757AF" w:rsidP="00F25FA4">
                  <w:pPr>
                    <w:jc w:val="center"/>
                  </w:pPr>
                </w:p>
                <w:p w:rsidR="00F25FA4" w:rsidRDefault="002757AF" w:rsidP="00F25FA4">
                  <w:pPr>
                    <w:jc w:val="center"/>
                    <w:rPr>
                      <w:lang w:val="en-US"/>
                    </w:rPr>
                  </w:pPr>
                </w:p>
                <w:p w:rsidR="00F25FA4" w:rsidRPr="00851C1D" w:rsidRDefault="002757AF" w:rsidP="00F25FA4">
                  <w:pPr>
                    <w:jc w:val="center"/>
                    <w:rPr>
                      <w:lang w:val="en-US"/>
                    </w:rPr>
                  </w:pPr>
                </w:p>
                <w:p w:rsidR="00F25FA4" w:rsidRPr="00E0739C" w:rsidRDefault="002757AF" w:rsidP="00F25FA4">
                  <w:pPr>
                    <w:jc w:val="center"/>
                  </w:pPr>
                </w:p>
                <w:p w:rsidR="00F25FA4" w:rsidRDefault="002757AF" w:rsidP="00F25FA4">
                  <w:pPr>
                    <w:jc w:val="center"/>
                  </w:pPr>
                </w:p>
                <w:p w:rsidR="00F25FA4" w:rsidRPr="00E0739C" w:rsidRDefault="002757AF" w:rsidP="00F25FA4">
                  <w:pPr>
                    <w:jc w:val="center"/>
                  </w:pPr>
                </w:p>
                <w:p w:rsidR="00F25FA4" w:rsidRPr="00FA1794" w:rsidRDefault="002757AF" w:rsidP="00F25FA4">
                  <w:pPr>
                    <w:jc w:val="center"/>
                    <w:rPr>
                      <w:lang w:val="en-US"/>
                    </w:rPr>
                  </w:pPr>
                </w:p>
                <w:p w:rsidR="00F25FA4" w:rsidRPr="00851C1D" w:rsidRDefault="002757AF" w:rsidP="00F25FA4">
                  <w:pPr>
                    <w:jc w:val="center"/>
                  </w:pPr>
                </w:p>
                <w:p w:rsidR="00F25FA4" w:rsidRDefault="002757AF" w:rsidP="00F25FA4"/>
                <w:p w:rsidR="008111C5" w:rsidRDefault="002757AF"/>
              </w:txbxContent>
            </v:textbox>
          </v:rect>
        </w:pict>
      </w:r>
    </w:p>
    <w:p w:rsidR="0064643D" w:rsidRDefault="00FB164D">
      <w:r>
        <w:br w:type="page"/>
      </w:r>
    </w:p>
    <w:p w:rsidR="0064643D" w:rsidRDefault="002757AF">
      <w:r>
        <w:rPr>
          <w:noProof/>
        </w:rPr>
        <w:pict>
          <v:rect id="_x0000_s1028" style="position:absolute;margin-left:-38.1pt;margin-top:-28.25pt;width:386.1pt;height:537.05pt;z-index:3" strokecolor="white">
            <v:textbox>
              <w:txbxContent>
                <w:p w:rsidR="002C1146" w:rsidRDefault="002C1146" w:rsidP="002C1146">
                  <w:pPr>
                    <w:jc w:val="both"/>
                  </w:pPr>
                  <w:r>
                    <w:rPr>
                      <w:noProof/>
                    </w:rPr>
                    <w:pict>
                      <v:shape id="Рисунок 1" o:spid="_x0000_i1027" type="#_x0000_t75" style="width:327.75pt;height:72.75pt;visibility:visible">
                        <v:imagedata r:id="rId10" o:title="laserwar_blank"/>
                      </v:shape>
                    </w:pict>
                  </w:r>
                </w:p>
                <w:p w:rsidR="002C1146" w:rsidRPr="00FB164D" w:rsidRDefault="002C1146" w:rsidP="002C1146">
                  <w:pPr>
                    <w:ind w:left="1416" w:hanging="1416"/>
                    <w:jc w:val="center"/>
                    <w:rPr>
                      <w:lang w:val="en-US"/>
                    </w:rPr>
                  </w:pPr>
                  <w:r w:rsidRPr="008316F5">
                    <w:rPr>
                      <w:lang w:val="en-US"/>
                    </w:rPr>
                    <w:t>Dear Customer!</w:t>
                  </w:r>
                </w:p>
                <w:p w:rsidR="002C1146" w:rsidRPr="00FB164D" w:rsidRDefault="002C1146" w:rsidP="002C1146">
                  <w:pPr>
                    <w:jc w:val="both"/>
                    <w:rPr>
                      <w:lang w:val="en-US"/>
                    </w:rPr>
                  </w:pPr>
                  <w:r w:rsidRPr="008316F5">
                    <w:rPr>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2C1146" w:rsidRPr="00FB164D" w:rsidRDefault="002C1146" w:rsidP="002C1146">
                  <w:pPr>
                    <w:jc w:val="both"/>
                    <w:rPr>
                      <w:lang w:val="en-US"/>
                    </w:rPr>
                  </w:pPr>
                  <w:r w:rsidRPr="008316F5">
                    <w:rPr>
                      <w:lang w:val="en-US"/>
                    </w:rPr>
                    <w:t>This warranty certificate is valid for 12 months from the purchase date of the product, and is subject to the guarantee terms.</w:t>
                  </w:r>
                </w:p>
                <w:p w:rsidR="002C1146" w:rsidRPr="00FB164D" w:rsidRDefault="002C1146" w:rsidP="002C1146">
                  <w:pPr>
                    <w:jc w:val="both"/>
                    <w:rPr>
                      <w:lang w:val="en-US"/>
                    </w:rPr>
                  </w:pPr>
                  <w:r w:rsidRPr="008316F5">
                    <w:rPr>
                      <w:lang w:val="en-US"/>
                    </w:rPr>
                    <w:t>Warranty Terms:</w:t>
                  </w:r>
                </w:p>
                <w:p w:rsidR="002C1146" w:rsidRPr="00FB164D" w:rsidRDefault="002C1146" w:rsidP="002C1146">
                  <w:pPr>
                    <w:jc w:val="both"/>
                    <w:rPr>
                      <w:lang w:val="en-US"/>
                    </w:rPr>
                  </w:pPr>
                  <w:r w:rsidRPr="008316F5">
                    <w:rPr>
                      <w:lang w:val="en-US"/>
                    </w:rPr>
                    <w:t>1. The guarantee is effective upon presentation of this coupon, which shall contain the serial number of the product and the date of its purchase, confirmed by the service centre.</w:t>
                  </w:r>
                </w:p>
                <w:p w:rsidR="002C1146" w:rsidRPr="00FB164D" w:rsidRDefault="002C1146" w:rsidP="002C1146">
                  <w:pPr>
                    <w:jc w:val="both"/>
                    <w:rPr>
                      <w:lang w:val="en-US"/>
                    </w:rPr>
                  </w:pPr>
                  <w:r w:rsidRPr="008316F5">
                    <w:rPr>
                      <w:lang w:val="en-US"/>
                    </w:rPr>
                    <w:t>2. These guarantee obligations apply to products acquired only from the official LASERTAG representative or the official dealer.</w:t>
                  </w:r>
                </w:p>
                <w:p w:rsidR="002C1146" w:rsidRPr="00FB164D" w:rsidRDefault="002C1146" w:rsidP="002C1146">
                  <w:pPr>
                    <w:jc w:val="both"/>
                    <w:rPr>
                      <w:lang w:val="en-US"/>
                    </w:rPr>
                  </w:pPr>
                  <w:r w:rsidRPr="008316F5">
                    <w:rPr>
                      <w:lang w:val="en-US"/>
                    </w:rPr>
                    <w:t>3. The present guarantee is invalid if the product deficiencies have occurred in the following cases:</w:t>
                  </w:r>
                </w:p>
                <w:p w:rsidR="002C1146" w:rsidRPr="00FB164D" w:rsidRDefault="002C1146" w:rsidP="002C1146">
                  <w:pPr>
                    <w:jc w:val="both"/>
                    <w:rPr>
                      <w:lang w:val="en-US"/>
                    </w:rPr>
                  </w:pPr>
                  <w:r w:rsidRPr="008316F5">
                    <w:rPr>
                      <w:lang w:val="en-US"/>
                    </w:rPr>
                    <w:t>- failure to comply with Operating instructions;</w:t>
                  </w:r>
                </w:p>
                <w:p w:rsidR="002C1146" w:rsidRPr="00FB164D" w:rsidRDefault="002C1146" w:rsidP="002C1146">
                  <w:pPr>
                    <w:jc w:val="both"/>
                    <w:rPr>
                      <w:lang w:val="en-US"/>
                    </w:rPr>
                  </w:pPr>
                  <w:r w:rsidRPr="008316F5">
                    <w:rPr>
                      <w:lang w:val="en-US"/>
                    </w:rPr>
                    <w:t>- mechanical damage;</w:t>
                  </w:r>
                </w:p>
                <w:p w:rsidR="002C1146" w:rsidRPr="00FB164D" w:rsidRDefault="002C1146" w:rsidP="002C1146">
                  <w:pPr>
                    <w:jc w:val="both"/>
                    <w:rPr>
                      <w:lang w:val="en-US"/>
                    </w:rPr>
                  </w:pPr>
                  <w:r w:rsidRPr="008316F5">
                    <w:rPr>
                      <w:lang w:val="en-US"/>
                    </w:rPr>
                    <w:t>- penetration of extraneous items, liquids, etc.;</w:t>
                  </w:r>
                </w:p>
                <w:p w:rsidR="002C1146" w:rsidRPr="00FB164D" w:rsidRDefault="002C1146" w:rsidP="002C1146">
                  <w:pPr>
                    <w:jc w:val="both"/>
                    <w:rPr>
                      <w:lang w:val="en-US"/>
                    </w:rPr>
                  </w:pPr>
                  <w:r w:rsidRPr="008316F5">
                    <w:rPr>
                      <w:lang w:val="en-US"/>
                    </w:rPr>
                    <w:t>- animal activities;</w:t>
                  </w:r>
                </w:p>
                <w:p w:rsidR="002C1146" w:rsidRPr="00FB164D" w:rsidRDefault="002C1146" w:rsidP="002C1146">
                  <w:pPr>
                    <w:jc w:val="both"/>
                    <w:rPr>
                      <w:lang w:val="en-US"/>
                    </w:rPr>
                  </w:pPr>
                  <w:r w:rsidRPr="008316F5">
                    <w:rPr>
                      <w:lang w:val="en-US"/>
                    </w:rPr>
                    <w:t>- unauthorized access to the parts of the game set by non-authorized persons;</w:t>
                  </w:r>
                </w:p>
                <w:p w:rsidR="002C1146" w:rsidRPr="00FB164D" w:rsidRDefault="002C1146" w:rsidP="002C1146">
                  <w:pPr>
                    <w:jc w:val="both"/>
                    <w:rPr>
                      <w:lang w:val="en-US"/>
                    </w:rPr>
                  </w:pPr>
                  <w:r w:rsidRPr="008316F5">
                    <w:rPr>
                      <w:lang w:val="en-US"/>
                    </w:rPr>
                    <w:t>- use of the product for purposes for which it hasn't been made;</w:t>
                  </w:r>
                </w:p>
                <w:p w:rsidR="002C1146" w:rsidRPr="00FB164D" w:rsidRDefault="002C1146" w:rsidP="002C1146">
                  <w:pPr>
                    <w:jc w:val="both"/>
                    <w:rPr>
                      <w:lang w:val="en-US"/>
                    </w:rPr>
                  </w:pPr>
                  <w:r w:rsidRPr="008316F5">
                    <w:rPr>
                      <w:lang w:val="en-US"/>
                    </w:rPr>
                    <w:t>- Acts of elements (natural disaster, fire, accidents, etc.);</w:t>
                  </w:r>
                </w:p>
                <w:p w:rsidR="002C1146" w:rsidRPr="00FB164D" w:rsidRDefault="002C1146" w:rsidP="002C1146">
                  <w:pPr>
                    <w:jc w:val="both"/>
                    <w:rPr>
                      <w:lang w:val="en-US"/>
                    </w:rPr>
                  </w:pPr>
                  <w:r w:rsidRPr="008316F5">
                    <w:rPr>
                      <w:lang w:val="en-US"/>
                    </w:rPr>
                    <w:t>- the game set malfunction in case of faulty power network and/or poor care of the product.</w:t>
                  </w:r>
                </w:p>
                <w:p w:rsidR="002C1146" w:rsidRPr="00FB164D" w:rsidRDefault="002C1146" w:rsidP="002C1146">
                  <w:pPr>
                    <w:jc w:val="both"/>
                    <w:rPr>
                      <w:lang w:val="en-US"/>
                    </w:rPr>
                  </w:pPr>
                  <w:r w:rsidRPr="008316F5">
                    <w:rPr>
                      <w:lang w:val="en-US"/>
                    </w:rPr>
                    <w:t>4. If the warranty certificate is lost, no duplicate is issued.</w:t>
                  </w:r>
                </w:p>
                <w:p w:rsidR="009A21F0" w:rsidRPr="00FB164D" w:rsidRDefault="002757AF">
                  <w:pPr>
                    <w:rPr>
                      <w:lang w:val="en-US"/>
                    </w:rPr>
                  </w:pPr>
                  <w:bookmarkStart w:id="0" w:name="_GoBack"/>
                  <w:bookmarkEnd w:id="0"/>
                </w:p>
              </w:txbxContent>
            </v:textbox>
          </v:rect>
        </w:pict>
      </w:r>
      <w:r>
        <w:rPr>
          <w:noProof/>
        </w:rPr>
        <w:pict>
          <v:rect id="_x0000_s1029" style="position:absolute;margin-left:372.8pt;margin-top:-28.25pt;width:384.85pt;height:537.05pt;z-index:4" strokecolor="white">
            <v:textbox>
              <w:txbxContent>
                <w:p w:rsidR="00F25FA4" w:rsidRPr="00FB164D" w:rsidRDefault="00FB164D" w:rsidP="00F25FA4">
                  <w:pPr>
                    <w:autoSpaceDE w:val="0"/>
                    <w:autoSpaceDN w:val="0"/>
                    <w:adjustRightInd w:val="0"/>
                    <w:jc w:val="both"/>
                    <w:rPr>
                      <w:lang w:val="en-US"/>
                    </w:rPr>
                  </w:pPr>
                  <w:r w:rsidRPr="00E20840">
                    <w:rPr>
                      <w:lang w:val="en-US"/>
                    </w:rPr>
                    <w:t xml:space="preserve"> buttons for restoring health and replenishing ammunition, a power LED, IR diode.</w:t>
                  </w:r>
                </w:p>
                <w:p w:rsidR="00F25FA4" w:rsidRPr="00FB164D" w:rsidRDefault="002757AF" w:rsidP="00F25FA4">
                  <w:pPr>
                    <w:autoSpaceDE w:val="0"/>
                    <w:autoSpaceDN w:val="0"/>
                    <w:adjustRightInd w:val="0"/>
                    <w:jc w:val="both"/>
                    <w:rPr>
                      <w:lang w:val="en-US"/>
                    </w:rPr>
                  </w:pPr>
                </w:p>
                <w:p w:rsidR="00F25FA4" w:rsidRPr="00FB164D" w:rsidRDefault="00FB164D" w:rsidP="00F25FA4">
                  <w:pPr>
                    <w:spacing w:after="120"/>
                    <w:jc w:val="center"/>
                    <w:rPr>
                      <w:b/>
                      <w:sz w:val="28"/>
                      <w:szCs w:val="28"/>
                      <w:lang w:val="en-US"/>
                    </w:rPr>
                  </w:pPr>
                  <w:r w:rsidRPr="00E0739C">
                    <w:rPr>
                      <w:b/>
                      <w:sz w:val="28"/>
                      <w:szCs w:val="28"/>
                      <w:lang w:val="en-US"/>
                    </w:rPr>
                    <w:t>6. Maintenance</w:t>
                  </w:r>
                </w:p>
                <w:p w:rsidR="00F25FA4" w:rsidRPr="00FB164D" w:rsidRDefault="00FB164D" w:rsidP="00F25FA4">
                  <w:pPr>
                    <w:jc w:val="both"/>
                    <w:rPr>
                      <w:lang w:val="en-US"/>
                    </w:rPr>
                  </w:pPr>
                  <w:r w:rsidRPr="00851C1D">
                    <w:rPr>
                      <w:lang w:val="en-US"/>
                    </w:rPr>
                    <w:t xml:space="preserve">All parts of the set must be treated with care if you want the equipment to function properly. Protect the IR emitters from mud. There shouldn't be any </w:t>
                  </w:r>
                  <w:r w:rsidR="000E58E9" w:rsidRPr="00851C1D">
                    <w:rPr>
                      <w:lang w:val="en-US"/>
                    </w:rPr>
                    <w:t>moisture</w:t>
                  </w:r>
                  <w:r w:rsidRPr="00851C1D">
                    <w:rPr>
                      <w:lang w:val="en-US"/>
                    </w:rPr>
                    <w:t xml:space="preserve"> inside the frame. Replace the batteries when needed. Don't hit the device.</w:t>
                  </w:r>
                </w:p>
                <w:p w:rsidR="00F25FA4" w:rsidRPr="00FB164D" w:rsidRDefault="00FB164D" w:rsidP="00F25FA4">
                  <w:pPr>
                    <w:spacing w:after="120"/>
                    <w:jc w:val="center"/>
                    <w:rPr>
                      <w:lang w:val="en-US"/>
                    </w:rPr>
                  </w:pPr>
                  <w:r>
                    <w:rPr>
                      <w:b/>
                      <w:sz w:val="28"/>
                      <w:szCs w:val="28"/>
                      <w:lang w:val="en-US"/>
                    </w:rPr>
                    <w:t>7. User's manual</w:t>
                  </w:r>
                  <w:hyperlink r:id="rId11" w:history="1"/>
                </w:p>
                <w:p w:rsidR="00F25FA4" w:rsidRPr="00FB164D" w:rsidRDefault="00FB164D" w:rsidP="00F25FA4">
                  <w:pPr>
                    <w:jc w:val="both"/>
                    <w:rPr>
                      <w:lang w:val="en-US"/>
                    </w:rPr>
                  </w:pPr>
                  <w:r>
                    <w:rPr>
                      <w:lang w:val="en-US"/>
                    </w:rPr>
                    <w:t xml:space="preserve">Customize </w:t>
                  </w:r>
                  <w:r w:rsidR="000E2E15">
                    <w:rPr>
                      <w:lang w:val="en-US"/>
                    </w:rPr>
                    <w:t>game settings through the lasertag-</w:t>
                  </w:r>
                  <w:r>
                    <w:rPr>
                      <w:lang w:val="en-US"/>
                    </w:rPr>
                    <w:t xml:space="preserve">configurator. To enter the programming </w:t>
                  </w:r>
                  <w:r w:rsidR="000E58E9">
                    <w:rPr>
                      <w:lang w:val="en-US"/>
                    </w:rPr>
                    <w:t>mode,</w:t>
                  </w:r>
                  <w:r>
                    <w:rPr>
                      <w:lang w:val="en-US"/>
                    </w:rPr>
                    <w:t xml:space="preserve"> place the device next to the USB base so that the sensors of the devices are located opposite each other. Then run the "New Game" option using the remote console. You will enter the mode in ten seconds. The LEDs will light up purple.</w:t>
                  </w:r>
                </w:p>
                <w:p w:rsidR="00F25FA4" w:rsidRPr="00FB164D" w:rsidRDefault="00FB164D" w:rsidP="00F25FA4">
                  <w:pPr>
                    <w:jc w:val="both"/>
                    <w:rPr>
                      <w:lang w:val="en-US"/>
                    </w:rPr>
                  </w:pPr>
                  <w:r>
                    <w:rPr>
                      <w:lang w:val="en-US"/>
                    </w:rPr>
                    <w:t>Having changed the settings, press the "write" button. Now the device is ready for use.</w:t>
                  </w:r>
                  <w:r>
                    <w:rPr>
                      <w:lang w:val="en-US"/>
                    </w:rPr>
                    <w:br/>
                    <w:t xml:space="preserve">Note: if you reinsert the batteries, you will need to run "New Game" command using the remote console. This is called "a memory </w:t>
                  </w:r>
                  <w:r w:rsidR="000E58E9">
                    <w:rPr>
                      <w:lang w:val="en-US"/>
                    </w:rPr>
                    <w:t>effect</w:t>
                  </w:r>
                  <w:r>
                    <w:rPr>
                      <w:lang w:val="en-US"/>
                    </w:rPr>
                    <w:t>". The device saves the programmed parameters.</w:t>
                  </w:r>
                </w:p>
                <w:p w:rsidR="00F25FA4" w:rsidRPr="00FB164D" w:rsidRDefault="002757AF" w:rsidP="00F25FA4">
                  <w:pPr>
                    <w:rPr>
                      <w:lang w:val="en-US"/>
                    </w:rPr>
                  </w:pPr>
                </w:p>
                <w:p w:rsidR="00F25FA4" w:rsidRPr="00FB164D" w:rsidRDefault="00FB164D" w:rsidP="00F25FA4">
                  <w:pPr>
                    <w:jc w:val="center"/>
                    <w:rPr>
                      <w:b/>
                      <w:sz w:val="28"/>
                      <w:szCs w:val="28"/>
                      <w:lang w:val="en-US"/>
                    </w:rPr>
                  </w:pPr>
                  <w:r w:rsidRPr="000D1CA3">
                    <w:rPr>
                      <w:b/>
                      <w:sz w:val="28"/>
                      <w:szCs w:val="28"/>
                      <w:lang w:val="en-US"/>
                    </w:rPr>
                    <w:t>8. Changing characteristics</w:t>
                  </w:r>
                </w:p>
                <w:p w:rsidR="00F25FA4" w:rsidRPr="00FB164D" w:rsidRDefault="00FB164D" w:rsidP="00F25FA4">
                  <w:pPr>
                    <w:jc w:val="both"/>
                    <w:rPr>
                      <w:lang w:val="en-US"/>
                    </w:rPr>
                  </w:pPr>
                  <w:r>
                    <w:rPr>
                      <w:lang w:val="en-US"/>
                    </w:rPr>
                    <w:t xml:space="preserve">Changing device </w:t>
                  </w:r>
                  <w:r w:rsidR="000E58E9">
                    <w:rPr>
                      <w:lang w:val="en-US"/>
                    </w:rPr>
                    <w:t>settings</w:t>
                  </w:r>
                  <w:r>
                    <w:rPr>
                      <w:lang w:val="en-US"/>
                    </w:rPr>
                    <w:t xml:space="preserve"> is not supported.</w:t>
                  </w:r>
                </w:p>
                <w:p w:rsidR="00F25FA4" w:rsidRPr="00FB164D" w:rsidRDefault="002757AF" w:rsidP="00F25FA4">
                  <w:pPr>
                    <w:rPr>
                      <w:lang w:val="en-US"/>
                    </w:rPr>
                  </w:pPr>
                </w:p>
                <w:p w:rsidR="00381444" w:rsidRPr="00FB164D" w:rsidRDefault="002757AF">
                  <w:pPr>
                    <w:rPr>
                      <w:lang w:val="en-US"/>
                    </w:rPr>
                  </w:pPr>
                </w:p>
              </w:txbxContent>
            </v:textbox>
          </v:rect>
        </w:pict>
      </w:r>
    </w:p>
    <w:p w:rsidR="0064643D" w:rsidRDefault="002757AF">
      <w:r>
        <w:rPr>
          <w:noProof/>
        </w:rPr>
        <w:pict>
          <v:rect id="_x0000_s1030" style="position:absolute;margin-left:104.05pt;margin-top:496.05pt;width:100.05pt;height:25.25pt;z-index:11" strokecolor="white">
            <v:textbox>
              <w:txbxContent>
                <w:p w:rsidR="0033305C" w:rsidRPr="00FD4796" w:rsidRDefault="002C1146" w:rsidP="0033305C">
                  <w:pPr>
                    <w:jc w:val="center"/>
                  </w:pPr>
                  <w:r>
                    <w:rPr>
                      <w:lang w:val="en-US"/>
                    </w:rPr>
                    <w:t>6</w:t>
                  </w:r>
                </w:p>
              </w:txbxContent>
            </v:textbox>
          </v:rect>
        </w:pict>
      </w:r>
      <w:r>
        <w:rPr>
          <w:noProof/>
        </w:rPr>
        <w:pict>
          <v:rect id="_x0000_s1031" style="position:absolute;margin-left:526.25pt;margin-top:495pt;width:103.8pt;height:26.8pt;z-index:12" strokecolor="white">
            <v:textbox>
              <w:txbxContent>
                <w:p w:rsidR="0033305C" w:rsidRPr="00FD4796" w:rsidRDefault="00FB164D" w:rsidP="0033305C">
                  <w:pPr>
                    <w:jc w:val="center"/>
                  </w:pPr>
                  <w:r>
                    <w:rPr>
                      <w:lang w:val="en-US"/>
                    </w:rPr>
                    <w:t>3</w:t>
                  </w:r>
                </w:p>
              </w:txbxContent>
            </v:textbox>
          </v:rect>
        </w:pict>
      </w:r>
      <w:r w:rsidR="00FB164D">
        <w:br w:type="page"/>
      </w:r>
      <w:r>
        <w:rPr>
          <w:noProof/>
        </w:rPr>
        <w:lastRenderedPageBreak/>
        <w:pict>
          <v:rect id="_x0000_s1032" style="position:absolute;margin-left:-43.05pt;margin-top:-14.45pt;width:398.5pt;height:544.25pt;z-index:5" strokecolor="white">
            <v:textbox>
              <w:txbxContent>
                <w:p w:rsidR="00381444" w:rsidRPr="00FB164D" w:rsidRDefault="00FB164D" w:rsidP="00381444">
                  <w:pPr>
                    <w:jc w:val="center"/>
                    <w:rPr>
                      <w:b/>
                      <w:sz w:val="28"/>
                      <w:szCs w:val="28"/>
                      <w:lang w:val="en-US"/>
                    </w:rPr>
                  </w:pPr>
                  <w:r>
                    <w:rPr>
                      <w:b/>
                      <w:sz w:val="28"/>
                      <w:szCs w:val="28"/>
                      <w:lang w:val="en-US"/>
                    </w:rPr>
                    <w:t>9. Guarantee obligations</w:t>
                  </w:r>
                </w:p>
                <w:p w:rsidR="00381444" w:rsidRPr="00FB164D" w:rsidRDefault="00FB164D" w:rsidP="00381444">
                  <w:pPr>
                    <w:pStyle w:val="a5"/>
                    <w:spacing w:before="0" w:beforeAutospacing="0" w:after="0" w:afterAutospacing="0"/>
                    <w:jc w:val="both"/>
                    <w:rPr>
                      <w:bCs/>
                      <w:lang w:val="en-US"/>
                    </w:rPr>
                  </w:pPr>
                  <w:r>
                    <w:rPr>
                      <w:bCs/>
                      <w:lang w:val="en-US"/>
                    </w:rPr>
                    <w:t xml:space="preserve">The manufacturer guarantees the reliability of the operation of an individual LASERWAR set if the consumer has complied with the conditions of use. Technical support is provided within </w:t>
                  </w:r>
                  <w:r>
                    <w:rPr>
                      <w:b/>
                      <w:bCs/>
                      <w:lang w:val="en-US"/>
                    </w:rPr>
                    <w:t>12 months</w:t>
                  </w:r>
                  <w:r>
                    <w:rPr>
                      <w:bCs/>
                      <w:lang w:val="en-US"/>
                    </w:rPr>
                    <w:t xml:space="preserve"> of the sale date. The manufacturer undertakes to replace or repair an individual set of equipment free of charge, if the customer has complied with the rules for the device transportation, storage, operation and delivery of defective equipment to Smolensk City.</w:t>
                  </w:r>
                </w:p>
                <w:p w:rsidR="00381444" w:rsidRPr="00FB164D" w:rsidRDefault="00FB164D" w:rsidP="00381444">
                  <w:pPr>
                    <w:spacing w:after="120"/>
                    <w:jc w:val="center"/>
                    <w:rPr>
                      <w:b/>
                      <w:sz w:val="28"/>
                      <w:szCs w:val="28"/>
                      <w:lang w:val="en-US"/>
                    </w:rPr>
                  </w:pPr>
                  <w:r>
                    <w:rPr>
                      <w:b/>
                      <w:sz w:val="28"/>
                      <w:szCs w:val="28"/>
                      <w:lang w:val="en-US"/>
                    </w:rPr>
                    <w:t>10. Contact information</w:t>
                  </w:r>
                </w:p>
                <w:p w:rsidR="00381444" w:rsidRPr="00FB164D" w:rsidRDefault="00FB164D" w:rsidP="00381444">
                  <w:pPr>
                    <w:tabs>
                      <w:tab w:val="left" w:pos="3969"/>
                    </w:tabs>
                    <w:outlineLvl w:val="0"/>
                    <w:rPr>
                      <w:b/>
                      <w:lang w:val="en-US"/>
                    </w:rPr>
                  </w:pPr>
                  <w:r>
                    <w:rPr>
                      <w:b/>
                      <w:lang w:val="en-US"/>
                    </w:rPr>
                    <w:t>Official website:</w:t>
                  </w:r>
                  <w:r>
                    <w:rPr>
                      <w:b/>
                      <w:lang w:val="en-US"/>
                    </w:rPr>
                    <w:tab/>
                  </w:r>
                </w:p>
                <w:p w:rsidR="00381444" w:rsidRPr="00FB164D" w:rsidRDefault="00FB164D" w:rsidP="00381444">
                  <w:pPr>
                    <w:tabs>
                      <w:tab w:val="left" w:pos="3969"/>
                    </w:tabs>
                    <w:rPr>
                      <w:lang w:val="en-US"/>
                    </w:rPr>
                  </w:pPr>
                  <w:r>
                    <w:rPr>
                      <w:lang w:val="en-US"/>
                    </w:rPr>
                    <w:t>www.laserwar.ru</w:t>
                  </w:r>
                </w:p>
                <w:p w:rsidR="00381444" w:rsidRPr="00FB164D" w:rsidRDefault="002757AF" w:rsidP="00381444">
                  <w:pPr>
                    <w:tabs>
                      <w:tab w:val="left" w:pos="3969"/>
                    </w:tabs>
                    <w:outlineLvl w:val="0"/>
                    <w:rPr>
                      <w:b/>
                      <w:lang w:val="en-US"/>
                    </w:rPr>
                  </w:pPr>
                </w:p>
                <w:p w:rsidR="00381444" w:rsidRPr="00FB164D" w:rsidRDefault="00FB164D" w:rsidP="00381444">
                  <w:pPr>
                    <w:tabs>
                      <w:tab w:val="left" w:pos="3969"/>
                    </w:tabs>
                    <w:outlineLvl w:val="0"/>
                    <w:rPr>
                      <w:b/>
                      <w:lang w:val="en-US"/>
                    </w:rPr>
                  </w:pPr>
                  <w:r>
                    <w:rPr>
                      <w:b/>
                      <w:lang w:val="en-US"/>
                    </w:rPr>
                    <w:t xml:space="preserve">E-mail:   </w:t>
                  </w:r>
                  <w:r w:rsidR="000E2E15">
                    <w:rPr>
                      <w:b/>
                      <w:lang w:val="en-US"/>
                    </w:rPr>
                    <w:t xml:space="preserve">                                  </w:t>
                  </w:r>
                  <w:r>
                    <w:rPr>
                      <w:b/>
                      <w:lang w:val="en-US"/>
                    </w:rPr>
                    <w:t xml:space="preserve"> </w:t>
                  </w:r>
                  <w:r>
                    <w:rPr>
                      <w:lang w:val="en-US"/>
                    </w:rPr>
                    <w:t>Purchase Date: _________________________</w:t>
                  </w:r>
                </w:p>
                <w:p w:rsidR="00381444" w:rsidRPr="00FB164D" w:rsidRDefault="00FB164D" w:rsidP="00381444">
                  <w:pPr>
                    <w:tabs>
                      <w:tab w:val="left" w:pos="3969"/>
                    </w:tabs>
                    <w:rPr>
                      <w:lang w:val="en-US"/>
                    </w:rPr>
                  </w:pPr>
                  <w:r>
                    <w:rPr>
                      <w:lang w:val="en-US"/>
                    </w:rPr>
                    <w:t>info@laserwar.ru</w:t>
                  </w:r>
                </w:p>
                <w:p w:rsidR="00381444" w:rsidRPr="00FB164D" w:rsidRDefault="00FB164D" w:rsidP="00381444">
                  <w:pPr>
                    <w:tabs>
                      <w:tab w:val="left" w:pos="3969"/>
                    </w:tabs>
                    <w:rPr>
                      <w:lang w:val="en-US"/>
                    </w:rPr>
                  </w:pPr>
                  <w:r>
                    <w:rPr>
                      <w:lang w:val="en-US"/>
                    </w:rPr>
                    <w:t>support@laserwar.ru</w:t>
                  </w:r>
                </w:p>
                <w:p w:rsidR="00381444" w:rsidRPr="00FB164D" w:rsidRDefault="002757AF" w:rsidP="00381444">
                  <w:pPr>
                    <w:tabs>
                      <w:tab w:val="left" w:pos="3969"/>
                    </w:tabs>
                    <w:rPr>
                      <w:lang w:val="en-US"/>
                    </w:rPr>
                  </w:pPr>
                </w:p>
                <w:p w:rsidR="00381444" w:rsidRPr="00FB164D" w:rsidRDefault="00FB164D" w:rsidP="00381444">
                  <w:pPr>
                    <w:tabs>
                      <w:tab w:val="left" w:pos="3969"/>
                    </w:tabs>
                    <w:outlineLvl w:val="0"/>
                    <w:rPr>
                      <w:b/>
                      <w:lang w:val="en-US"/>
                    </w:rPr>
                  </w:pPr>
                  <w:r>
                    <w:rPr>
                      <w:b/>
                      <w:lang w:val="en-US"/>
                    </w:rPr>
                    <w:t>Skype:</w:t>
                  </w:r>
                </w:p>
                <w:p w:rsidR="00381444" w:rsidRPr="00FB164D" w:rsidRDefault="00FB164D" w:rsidP="00381444">
                  <w:pPr>
                    <w:tabs>
                      <w:tab w:val="left" w:pos="3969"/>
                    </w:tabs>
                    <w:outlineLvl w:val="0"/>
                    <w:rPr>
                      <w:b/>
                      <w:lang w:val="en-US"/>
                    </w:rPr>
                  </w:pPr>
                  <w:r>
                    <w:rPr>
                      <w:lang w:val="en-US"/>
                    </w:rPr>
                    <w:t xml:space="preserve">info-laserwar.ru                      </w:t>
                  </w:r>
                </w:p>
                <w:p w:rsidR="00381444" w:rsidRDefault="00FB164D" w:rsidP="00381444">
                  <w:pPr>
                    <w:tabs>
                      <w:tab w:val="left" w:pos="3969"/>
                    </w:tabs>
                    <w:jc w:val="both"/>
                    <w:rPr>
                      <w:lang w:val="en-US"/>
                    </w:rPr>
                  </w:pPr>
                  <w:r>
                    <w:rPr>
                      <w:lang w:val="en-US"/>
                    </w:rPr>
                    <w:t>support laserwar.ru</w:t>
                  </w:r>
                </w:p>
                <w:p w:rsidR="00381444" w:rsidRDefault="002757AF" w:rsidP="00381444">
                  <w:pPr>
                    <w:jc w:val="right"/>
                  </w:pPr>
                  <w:r>
                    <w:rPr>
                      <w:noProof/>
                      <w:lang w:val="en-US"/>
                    </w:rPr>
                    <w:pict>
                      <v:shape id="_x0000_i1028" type="#_x0000_t75" style="width:145.5pt;height:132.75pt">
                        <v:imagedata r:id="rId12" o:title="Печать LW (Гарантия)"/>
                      </v:shape>
                    </w:pict>
                  </w:r>
                </w:p>
                <w:p w:rsidR="00381444" w:rsidRPr="006D7319" w:rsidRDefault="00FB164D" w:rsidP="00381444">
                  <w:pPr>
                    <w:jc w:val="right"/>
                  </w:pPr>
                  <w:r>
                    <w:rPr>
                      <w:lang w:val="en-US"/>
                    </w:rPr>
                    <w:t>______________________________________</w:t>
                  </w:r>
                </w:p>
                <w:p w:rsidR="00381444" w:rsidRDefault="002757AF"/>
              </w:txbxContent>
            </v:textbox>
          </v:rect>
        </w:pict>
      </w:r>
    </w:p>
    <w:p w:rsidR="0064643D" w:rsidRDefault="002757AF">
      <w:r>
        <w:rPr>
          <w:noProof/>
        </w:rPr>
        <w:pict>
          <v:rect id="_x0000_s1034" style="position:absolute;margin-left:382.75pt;margin-top:-28.25pt;width:371.15pt;height:538.55pt;z-index:6" strokecolor="white">
            <v:textbox>
              <w:txbxContent>
                <w:p w:rsidR="00381444" w:rsidRPr="00FB164D" w:rsidRDefault="00FB164D" w:rsidP="00381444">
                  <w:pPr>
                    <w:spacing w:after="240" w:line="276" w:lineRule="auto"/>
                    <w:jc w:val="center"/>
                    <w:rPr>
                      <w:b/>
                      <w:sz w:val="28"/>
                      <w:szCs w:val="28"/>
                      <w:lang w:val="en-US"/>
                    </w:rPr>
                  </w:pPr>
                  <w:r>
                    <w:rPr>
                      <w:b/>
                      <w:sz w:val="28"/>
                      <w:szCs w:val="28"/>
                      <w:lang w:val="en-US"/>
                    </w:rPr>
                    <w:t>Equipment Maintenance Rules</w:t>
                  </w:r>
                </w:p>
                <w:p w:rsidR="00381444" w:rsidRPr="00FB164D" w:rsidRDefault="00FB164D" w:rsidP="00381444">
                  <w:pPr>
                    <w:jc w:val="both"/>
                    <w:rPr>
                      <w:lang w:val="en-US"/>
                    </w:rPr>
                  </w:pPr>
                  <w:r w:rsidRPr="00E2012F">
                    <w:rPr>
                      <w:rFonts w:ascii="Times" w:hAnsi="Times" w:cs="Times"/>
                      <w:b/>
                      <w:i/>
                      <w:iCs/>
                      <w:lang w:val="en-US"/>
                    </w:rPr>
                    <w:t>1. Weather conditions.</w:t>
                  </w:r>
                  <w:r>
                    <w:rPr>
                      <w:lang w:val="en-US"/>
                    </w:rPr>
                    <w:t xml:space="preserve"> At the course of </w:t>
                  </w:r>
                  <w:r w:rsidR="000E58E9">
                    <w:rPr>
                      <w:lang w:val="en-US"/>
                    </w:rPr>
                    <w:t>manufacture,</w:t>
                  </w:r>
                  <w:r>
                    <w:rPr>
                      <w:lang w:val="en-US"/>
                    </w:rPr>
                    <w:t xml:space="preserve"> we make different tests to see how well the equipment works under different weather conditions. Despite this, we strongly recommend that the equipment </w:t>
                  </w:r>
                  <w:r w:rsidR="000E58E9">
                    <w:rPr>
                      <w:lang w:val="en-US"/>
                    </w:rPr>
                    <w:t>shouldn’t be</w:t>
                  </w:r>
                  <w:r>
                    <w:rPr>
                      <w:lang w:val="en-US"/>
                    </w:rPr>
                    <w:t xml:space="preserve"> used in the rain and at temperatures below -20 ° C. </w:t>
                  </w:r>
                </w:p>
                <w:p w:rsidR="00381444" w:rsidRPr="00FB164D" w:rsidRDefault="00FB164D" w:rsidP="00381444">
                  <w:pPr>
                    <w:jc w:val="both"/>
                    <w:rPr>
                      <w:rFonts w:ascii="Times" w:hAnsi="Times" w:cs="Times"/>
                      <w:iCs/>
                      <w:lang w:val="en-US"/>
                    </w:rPr>
                  </w:pPr>
                  <w:r>
                    <w:rPr>
                      <w:rFonts w:ascii="Times" w:hAnsi="Times" w:cs="Times"/>
                      <w:iCs/>
                      <w:lang w:val="en-US"/>
                    </w:rPr>
                    <w:t>What should I know when using the equipment in poor weather conditions?</w:t>
                  </w:r>
                </w:p>
                <w:p w:rsidR="00381444" w:rsidRPr="00FB164D" w:rsidRDefault="00FB164D" w:rsidP="00381444">
                  <w:pPr>
                    <w:jc w:val="both"/>
                    <w:rPr>
                      <w:rFonts w:ascii="Times" w:hAnsi="Times" w:cs="Times"/>
                      <w:iCs/>
                      <w:lang w:val="en-US"/>
                    </w:rPr>
                  </w:pPr>
                  <w:r>
                    <w:rPr>
                      <w:rFonts w:ascii="Times" w:hAnsi="Times" w:cs="Times"/>
                      <w:iCs/>
                      <w:lang w:val="en-US"/>
                    </w:rPr>
                    <w:t>The most important thing is to avoid getting moisture inside the device. If this happened, turn off the device, dry the equipment at room temperature for at least two hours.</w:t>
                  </w:r>
                </w:p>
                <w:p w:rsidR="00381444" w:rsidRPr="00FB164D" w:rsidRDefault="002757AF" w:rsidP="00381444">
                  <w:pPr>
                    <w:jc w:val="both"/>
                    <w:rPr>
                      <w:lang w:val="en-US"/>
                    </w:rPr>
                  </w:pPr>
                </w:p>
                <w:p w:rsidR="00381444" w:rsidRPr="00FB164D" w:rsidRDefault="00FB164D" w:rsidP="00381444">
                  <w:pPr>
                    <w:spacing w:after="240"/>
                    <w:jc w:val="both"/>
                    <w:rPr>
                      <w:lang w:val="en-US"/>
                    </w:rPr>
                  </w:pPr>
                  <w:r w:rsidRPr="00E2012F">
                    <w:rPr>
                      <w:rFonts w:ascii="Times" w:hAnsi="Times" w:cs="Times"/>
                      <w:b/>
                      <w:i/>
                      <w:iCs/>
                      <w:lang w:val="en-US"/>
                    </w:rPr>
                    <w:t>2. Power source.</w:t>
                  </w:r>
                  <w:r>
                    <w:rPr>
                      <w:lang w:val="en-US"/>
                    </w:rPr>
                    <w:t xml:space="preserve"> The device uses 9V lead acid batteries. Don't forget to replace the batteries in time. </w:t>
                  </w:r>
                </w:p>
                <w:p w:rsidR="00381444" w:rsidRPr="00FB164D" w:rsidRDefault="00FB164D" w:rsidP="00381444">
                  <w:pPr>
                    <w:spacing w:after="240"/>
                    <w:jc w:val="both"/>
                    <w:rPr>
                      <w:lang w:val="en-US"/>
                    </w:rPr>
                  </w:pPr>
                  <w:r>
                    <w:rPr>
                      <w:lang w:val="en-US"/>
                    </w:rPr>
                    <w:t>It is necessary to store the equipment in a well-ventilated room at temperature from + 18°C to + 30°C and relative humidity of 45-65%.</w:t>
                  </w:r>
                </w:p>
                <w:p w:rsidR="00381444" w:rsidRPr="00FB164D" w:rsidRDefault="002757AF" w:rsidP="00381444">
                  <w:pPr>
                    <w:rPr>
                      <w:lang w:val="en-US"/>
                    </w:rPr>
                  </w:pPr>
                </w:p>
                <w:p w:rsidR="00242D52" w:rsidRPr="00FB164D" w:rsidRDefault="00FB164D" w:rsidP="00242D52">
                  <w:pPr>
                    <w:pStyle w:val="a5"/>
                    <w:spacing w:before="0" w:beforeAutospacing="0" w:after="0" w:afterAutospacing="0"/>
                    <w:jc w:val="both"/>
                    <w:rPr>
                      <w:b/>
                      <w:bCs/>
                      <w:lang w:val="en-US"/>
                    </w:rPr>
                  </w:pPr>
                  <w:r>
                    <w:rPr>
                      <w:b/>
                      <w:bCs/>
                      <w:lang w:val="en-US"/>
                    </w:rPr>
                    <w:t xml:space="preserve">The warranty is 14 days for batteries, speakers, and IR modules. These components are expendable materials. </w:t>
                  </w:r>
                </w:p>
                <w:p w:rsidR="00242D52" w:rsidRPr="00FB164D" w:rsidRDefault="002757AF" w:rsidP="00242D52">
                  <w:pPr>
                    <w:pStyle w:val="a5"/>
                    <w:spacing w:before="0" w:beforeAutospacing="0" w:after="0" w:afterAutospacing="0"/>
                    <w:jc w:val="both"/>
                    <w:rPr>
                      <w:bCs/>
                      <w:lang w:val="en-US"/>
                    </w:rPr>
                  </w:pPr>
                </w:p>
                <w:p w:rsidR="00242D52" w:rsidRPr="00FB164D" w:rsidRDefault="00FB164D" w:rsidP="00242D52">
                  <w:pPr>
                    <w:pStyle w:val="a5"/>
                    <w:spacing w:before="0" w:beforeAutospacing="0" w:after="0" w:afterAutospacing="0"/>
                    <w:jc w:val="both"/>
                    <w:rPr>
                      <w:b/>
                      <w:bCs/>
                      <w:color w:val="000000"/>
                      <w:lang w:val="en-US"/>
                    </w:rPr>
                  </w:pPr>
                  <w:r>
                    <w:rPr>
                      <w:b/>
                      <w:bCs/>
                      <w:color w:val="000000"/>
                      <w:lang w:val="en-US"/>
                    </w:rPr>
                    <w:t>PLEASE NOTE! In the case of improper operation of the accumulator (charging by an unrelated type of a charger), the warranty doesn't cover the battery!</w:t>
                  </w:r>
                </w:p>
                <w:p w:rsidR="00381444" w:rsidRPr="00FB164D" w:rsidRDefault="002757AF" w:rsidP="00381444">
                  <w:pPr>
                    <w:rPr>
                      <w:lang w:val="en-US"/>
                    </w:rPr>
                  </w:pPr>
                </w:p>
                <w:p w:rsidR="0064643D" w:rsidRPr="00FB164D" w:rsidRDefault="002757AF">
                  <w:pPr>
                    <w:rPr>
                      <w:lang w:val="en-US"/>
                    </w:rPr>
                  </w:pPr>
                </w:p>
              </w:txbxContent>
            </v:textbox>
          </v:rect>
        </w:pict>
      </w:r>
      <w:r>
        <w:rPr>
          <w:noProof/>
        </w:rPr>
        <w:pict>
          <v:rect id="_x0000_s1035" style="position:absolute;margin-left:534.1pt;margin-top:499.6pt;width:88.85pt;height:18.8pt;z-index:10" strokecolor="white">
            <v:textbox>
              <w:txbxContent>
                <w:p w:rsidR="0033305C" w:rsidRPr="00FD4796" w:rsidRDefault="00FB164D" w:rsidP="0033305C">
                  <w:pPr>
                    <w:jc w:val="center"/>
                  </w:pPr>
                  <w:r>
                    <w:rPr>
                      <w:lang w:val="en-US"/>
                    </w:rPr>
                    <w:t>5</w:t>
                  </w:r>
                </w:p>
              </w:txbxContent>
            </v:textbox>
          </v:rect>
        </w:pict>
      </w:r>
      <w:r>
        <w:rPr>
          <w:noProof/>
        </w:rPr>
        <w:pict>
          <v:rect id="_x0000_s1036" style="position:absolute;margin-left:85.25pt;margin-top:497.7pt;width:95.4pt;height:23.55pt;z-index:13" strokecolor="white">
            <v:textbox>
              <w:txbxContent>
                <w:p w:rsidR="0033305C" w:rsidRPr="00FD4796" w:rsidRDefault="00FB164D" w:rsidP="0033305C">
                  <w:pPr>
                    <w:jc w:val="center"/>
                  </w:pPr>
                  <w:r>
                    <w:rPr>
                      <w:lang w:val="en-US"/>
                    </w:rPr>
                    <w:t>4</w:t>
                  </w:r>
                </w:p>
              </w:txbxContent>
            </v:textbox>
          </v:rect>
        </w:pict>
      </w:r>
      <w:r w:rsidR="00FB164D">
        <w:br w:type="page"/>
      </w:r>
    </w:p>
    <w:p w:rsidR="000B292B" w:rsidRDefault="002757AF">
      <w:r>
        <w:rPr>
          <w:noProof/>
        </w:rPr>
        <w:pict>
          <v:rect id="_x0000_s1037" style="position:absolute;margin-left:-43.05pt;margin-top:-31.35pt;width:389.8pt;height:533.3pt;z-index:7" strokecolor="white">
            <v:textbox>
              <w:txbxContent>
                <w:p w:rsidR="002C1146" w:rsidRPr="00FB164D" w:rsidRDefault="002C1146" w:rsidP="002C1146">
                  <w:pPr>
                    <w:spacing w:after="120"/>
                    <w:jc w:val="center"/>
                    <w:rPr>
                      <w:b/>
                      <w:sz w:val="28"/>
                      <w:szCs w:val="28"/>
                      <w:lang w:val="en-US"/>
                    </w:rPr>
                  </w:pPr>
                  <w:r>
                    <w:rPr>
                      <w:b/>
                      <w:sz w:val="28"/>
                      <w:szCs w:val="28"/>
                      <w:lang w:val="en-US"/>
                    </w:rPr>
                    <w:t>1. Description</w:t>
                  </w:r>
                </w:p>
                <w:p w:rsidR="002C1146" w:rsidRPr="00FB164D" w:rsidRDefault="002C1146" w:rsidP="002C1146">
                  <w:pPr>
                    <w:jc w:val="both"/>
                    <w:rPr>
                      <w:lang w:val="en-US"/>
                    </w:rPr>
                  </w:pPr>
                  <w:r>
                    <w:rPr>
                      <w:lang w:val="en-US"/>
                    </w:rPr>
                    <w:t>The Medic game set is a device that helps to restore health points, replenish ammunition and change other parameters during the game. A teammate can become a medic, as well as a player without any weapon at all.</w:t>
                  </w:r>
                </w:p>
                <w:p w:rsidR="002C1146" w:rsidRPr="00FB164D" w:rsidRDefault="002C1146" w:rsidP="002C1146">
                  <w:pPr>
                    <w:jc w:val="both"/>
                    <w:rPr>
                      <w:lang w:val="en-US"/>
                    </w:rPr>
                  </w:pPr>
                </w:p>
                <w:p w:rsidR="002C1146" w:rsidRPr="00FB164D" w:rsidRDefault="002C1146" w:rsidP="002C1146">
                  <w:pPr>
                    <w:autoSpaceDE w:val="0"/>
                    <w:autoSpaceDN w:val="0"/>
                    <w:adjustRightInd w:val="0"/>
                    <w:spacing w:after="120"/>
                    <w:jc w:val="center"/>
                    <w:rPr>
                      <w:b/>
                      <w:bCs/>
                      <w:color w:val="231F20"/>
                      <w:sz w:val="28"/>
                      <w:szCs w:val="28"/>
                      <w:lang w:val="en-US"/>
                    </w:rPr>
                  </w:pPr>
                  <w:r w:rsidRPr="00851C1D">
                    <w:rPr>
                      <w:b/>
                      <w:bCs/>
                      <w:color w:val="231F20"/>
                      <w:sz w:val="28"/>
                      <w:szCs w:val="28"/>
                      <w:lang w:val="en-US"/>
                    </w:rPr>
                    <w:t>2. Scope of application</w:t>
                  </w:r>
                </w:p>
                <w:p w:rsidR="002C1146" w:rsidRPr="00FB164D" w:rsidRDefault="002C1146" w:rsidP="002C1146">
                  <w:pPr>
                    <w:autoSpaceDE w:val="0"/>
                    <w:autoSpaceDN w:val="0"/>
                    <w:adjustRightInd w:val="0"/>
                    <w:jc w:val="both"/>
                    <w:rPr>
                      <w:b/>
                      <w:bCs/>
                      <w:color w:val="231F20"/>
                      <w:lang w:val="en-US"/>
                    </w:rPr>
                  </w:pPr>
                  <w:r w:rsidRPr="00851C1D">
                    <w:rPr>
                      <w:lang w:val="en-US"/>
                    </w:rPr>
                    <w:t>The device is designed for remote health recovery, replenishing ammunition and changing game settings. It is used in organizing laser tag activities, tactical training, corporate and entertainment activities.</w:t>
                  </w:r>
                </w:p>
                <w:p w:rsidR="002C1146" w:rsidRDefault="002C1146" w:rsidP="002C1146">
                  <w:pPr>
                    <w:spacing w:after="120"/>
                    <w:jc w:val="center"/>
                    <w:rPr>
                      <w:b/>
                      <w:bCs/>
                      <w:color w:val="231F20"/>
                      <w:sz w:val="28"/>
                      <w:szCs w:val="28"/>
                    </w:rPr>
                  </w:pPr>
                  <w:r>
                    <w:rPr>
                      <w:b/>
                      <w:bCs/>
                      <w:color w:val="231F20"/>
                      <w:sz w:val="28"/>
                      <w:szCs w:val="28"/>
                      <w:lang w:val="en-US"/>
                    </w:rPr>
                    <w:t>3. The set includes:</w:t>
                  </w:r>
                </w:p>
                <w:p w:rsidR="002C1146" w:rsidRDefault="002C1146" w:rsidP="002C1146">
                  <w:pPr>
                    <w:numPr>
                      <w:ilvl w:val="0"/>
                      <w:numId w:val="2"/>
                    </w:numPr>
                    <w:tabs>
                      <w:tab w:val="clear" w:pos="644"/>
                      <w:tab w:val="num" w:pos="426"/>
                      <w:tab w:val="left" w:pos="6521"/>
                    </w:tabs>
                    <w:ind w:left="0" w:firstLine="0"/>
                    <w:jc w:val="both"/>
                  </w:pPr>
                  <w:r>
                    <w:rPr>
                      <w:lang w:val="en-US"/>
                    </w:rPr>
                    <w:t>Medic</w:t>
                  </w:r>
                  <w:r>
                    <w:rPr>
                      <w:lang w:val="en-US"/>
                    </w:rPr>
                    <w:tab/>
                    <w:t>- 1 pc.</w:t>
                  </w:r>
                </w:p>
                <w:p w:rsidR="002C1146" w:rsidRDefault="002C1146" w:rsidP="002C1146">
                  <w:pPr>
                    <w:numPr>
                      <w:ilvl w:val="0"/>
                      <w:numId w:val="2"/>
                    </w:numPr>
                    <w:tabs>
                      <w:tab w:val="clear" w:pos="644"/>
                      <w:tab w:val="num" w:pos="426"/>
                      <w:tab w:val="left" w:pos="6521"/>
                    </w:tabs>
                    <w:ind w:left="0" w:firstLine="0"/>
                    <w:jc w:val="both"/>
                  </w:pPr>
                  <w:r>
                    <w:rPr>
                      <w:lang w:val="en-US"/>
                    </w:rPr>
                    <w:t>Specification</w:t>
                  </w:r>
                  <w:r>
                    <w:rPr>
                      <w:lang w:val="en-US"/>
                    </w:rPr>
                    <w:tab/>
                    <w:t>- 1 pc.</w:t>
                  </w:r>
                </w:p>
                <w:p w:rsidR="002C1146" w:rsidRPr="00784132" w:rsidRDefault="002C1146" w:rsidP="002C1146"/>
                <w:p w:rsidR="002C1146" w:rsidRPr="00851C1D" w:rsidRDefault="002C1146" w:rsidP="002C1146">
                  <w:pPr>
                    <w:spacing w:after="120"/>
                    <w:jc w:val="center"/>
                    <w:rPr>
                      <w:b/>
                      <w:sz w:val="28"/>
                      <w:szCs w:val="28"/>
                    </w:rPr>
                  </w:pPr>
                  <w:r w:rsidRPr="00851C1D">
                    <w:rPr>
                      <w:b/>
                      <w:sz w:val="28"/>
                      <w:szCs w:val="28"/>
                      <w:lang w:val="en-US"/>
                    </w:rPr>
                    <w:t>4. Basic technical Data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3"/>
                    <w:gridCol w:w="3234"/>
                  </w:tblGrid>
                  <w:tr w:rsidR="002C1146" w:rsidTr="00752975">
                    <w:trPr>
                      <w:trHeight w:hRule="exact" w:val="397"/>
                    </w:trPr>
                    <w:tc>
                      <w:tcPr>
                        <w:tcW w:w="4043" w:type="dxa"/>
                        <w:vAlign w:val="center"/>
                      </w:tcPr>
                      <w:p w:rsidR="002C1146" w:rsidRPr="005417C4" w:rsidRDefault="002C1146" w:rsidP="002C1146">
                        <w:pPr>
                          <w:jc w:val="center"/>
                        </w:pPr>
                        <w:r w:rsidRPr="005417C4">
                          <w:rPr>
                            <w:lang w:val="en-US"/>
                          </w:rPr>
                          <w:t>Height, mm</w:t>
                        </w:r>
                      </w:p>
                    </w:tc>
                    <w:tc>
                      <w:tcPr>
                        <w:tcW w:w="3234" w:type="dxa"/>
                        <w:vAlign w:val="center"/>
                      </w:tcPr>
                      <w:p w:rsidR="002C1146" w:rsidRPr="005417C4" w:rsidRDefault="002C1146" w:rsidP="002C1146">
                        <w:pPr>
                          <w:jc w:val="center"/>
                          <w:rPr>
                            <w:b/>
                          </w:rPr>
                        </w:pPr>
                        <w:r>
                          <w:rPr>
                            <w:b/>
                            <w:lang w:val="en-US"/>
                          </w:rPr>
                          <w:t>145</w:t>
                        </w:r>
                      </w:p>
                    </w:tc>
                  </w:tr>
                  <w:tr w:rsidR="002C1146" w:rsidTr="00752975">
                    <w:trPr>
                      <w:trHeight w:hRule="exact" w:val="397"/>
                    </w:trPr>
                    <w:tc>
                      <w:tcPr>
                        <w:tcW w:w="4043" w:type="dxa"/>
                        <w:vAlign w:val="center"/>
                      </w:tcPr>
                      <w:p w:rsidR="002C1146" w:rsidRPr="005417C4" w:rsidRDefault="002C1146" w:rsidP="002C1146">
                        <w:pPr>
                          <w:jc w:val="center"/>
                        </w:pPr>
                        <w:r w:rsidRPr="005417C4">
                          <w:rPr>
                            <w:lang w:val="en-US"/>
                          </w:rPr>
                          <w:t>Width, mm</w:t>
                        </w:r>
                      </w:p>
                    </w:tc>
                    <w:tc>
                      <w:tcPr>
                        <w:tcW w:w="3234" w:type="dxa"/>
                        <w:vAlign w:val="center"/>
                      </w:tcPr>
                      <w:p w:rsidR="002C1146" w:rsidRPr="005417C4" w:rsidRDefault="002C1146" w:rsidP="002C1146">
                        <w:pPr>
                          <w:jc w:val="center"/>
                          <w:rPr>
                            <w:b/>
                          </w:rPr>
                        </w:pPr>
                        <w:r>
                          <w:rPr>
                            <w:b/>
                            <w:lang w:val="en-US"/>
                          </w:rPr>
                          <w:t>90</w:t>
                        </w:r>
                      </w:p>
                    </w:tc>
                  </w:tr>
                  <w:tr w:rsidR="002C1146" w:rsidTr="00752975">
                    <w:trPr>
                      <w:trHeight w:hRule="exact" w:val="397"/>
                    </w:trPr>
                    <w:tc>
                      <w:tcPr>
                        <w:tcW w:w="4043" w:type="dxa"/>
                        <w:vAlign w:val="center"/>
                      </w:tcPr>
                      <w:p w:rsidR="002C1146" w:rsidRPr="005417C4" w:rsidRDefault="002C1146" w:rsidP="002C1146">
                        <w:pPr>
                          <w:jc w:val="center"/>
                        </w:pPr>
                        <w:r w:rsidRPr="005417C4">
                          <w:rPr>
                            <w:lang w:val="en-US"/>
                          </w:rPr>
                          <w:t>Thickness, mm</w:t>
                        </w:r>
                      </w:p>
                    </w:tc>
                    <w:tc>
                      <w:tcPr>
                        <w:tcW w:w="3234" w:type="dxa"/>
                        <w:vAlign w:val="center"/>
                      </w:tcPr>
                      <w:p w:rsidR="002C1146" w:rsidRPr="005417C4" w:rsidRDefault="002C1146" w:rsidP="002C1146">
                        <w:pPr>
                          <w:jc w:val="center"/>
                          <w:rPr>
                            <w:b/>
                          </w:rPr>
                        </w:pPr>
                        <w:r>
                          <w:rPr>
                            <w:b/>
                            <w:lang w:val="en-US"/>
                          </w:rPr>
                          <w:t>32</w:t>
                        </w:r>
                      </w:p>
                    </w:tc>
                  </w:tr>
                  <w:tr w:rsidR="002C1146" w:rsidTr="00752975">
                    <w:trPr>
                      <w:trHeight w:hRule="exact" w:val="397"/>
                    </w:trPr>
                    <w:tc>
                      <w:tcPr>
                        <w:tcW w:w="4043" w:type="dxa"/>
                        <w:vAlign w:val="center"/>
                      </w:tcPr>
                      <w:p w:rsidR="002C1146" w:rsidRPr="005417C4" w:rsidRDefault="002C1146" w:rsidP="002C1146">
                        <w:pPr>
                          <w:jc w:val="center"/>
                        </w:pPr>
                        <w:r w:rsidRPr="005417C4">
                          <w:rPr>
                            <w:lang w:val="en-US"/>
                          </w:rPr>
                          <w:t>Voltage</w:t>
                        </w:r>
                      </w:p>
                    </w:tc>
                    <w:tc>
                      <w:tcPr>
                        <w:tcW w:w="3234" w:type="dxa"/>
                        <w:vAlign w:val="center"/>
                      </w:tcPr>
                      <w:p w:rsidR="002C1146" w:rsidRPr="005417C4" w:rsidRDefault="002C1146" w:rsidP="002C1146">
                        <w:pPr>
                          <w:jc w:val="center"/>
                          <w:rPr>
                            <w:b/>
                          </w:rPr>
                        </w:pPr>
                        <w:r>
                          <w:rPr>
                            <w:b/>
                            <w:lang w:val="en-US"/>
                          </w:rPr>
                          <w:t>6</w:t>
                        </w:r>
                      </w:p>
                    </w:tc>
                  </w:tr>
                  <w:tr w:rsidR="002C1146" w:rsidTr="00752975">
                    <w:trPr>
                      <w:trHeight w:hRule="exact" w:val="397"/>
                    </w:trPr>
                    <w:tc>
                      <w:tcPr>
                        <w:tcW w:w="4043" w:type="dxa"/>
                        <w:vAlign w:val="center"/>
                      </w:tcPr>
                      <w:p w:rsidR="002C1146" w:rsidRPr="00FB164D" w:rsidRDefault="002C1146" w:rsidP="002C1146">
                        <w:pPr>
                          <w:jc w:val="center"/>
                          <w:rPr>
                            <w:lang w:val="en-US"/>
                          </w:rPr>
                        </w:pPr>
                        <w:r w:rsidRPr="005417C4">
                          <w:rPr>
                            <w:lang w:val="en-US"/>
                          </w:rPr>
                          <w:t>Number of IR emitters, pc</w:t>
                        </w:r>
                      </w:p>
                    </w:tc>
                    <w:tc>
                      <w:tcPr>
                        <w:tcW w:w="3234" w:type="dxa"/>
                        <w:vAlign w:val="center"/>
                      </w:tcPr>
                      <w:p w:rsidR="002C1146" w:rsidRPr="005417C4" w:rsidRDefault="002C1146" w:rsidP="002C1146">
                        <w:pPr>
                          <w:jc w:val="center"/>
                          <w:rPr>
                            <w:b/>
                          </w:rPr>
                        </w:pPr>
                        <w:r w:rsidRPr="005417C4">
                          <w:rPr>
                            <w:b/>
                            <w:lang w:val="en-US"/>
                          </w:rPr>
                          <w:t>1</w:t>
                        </w:r>
                      </w:p>
                    </w:tc>
                  </w:tr>
                  <w:tr w:rsidR="002C1146" w:rsidTr="00752975">
                    <w:trPr>
                      <w:trHeight w:hRule="exact" w:val="397"/>
                    </w:trPr>
                    <w:tc>
                      <w:tcPr>
                        <w:tcW w:w="4043" w:type="dxa"/>
                        <w:vAlign w:val="center"/>
                      </w:tcPr>
                      <w:p w:rsidR="002C1146" w:rsidRPr="00FB164D" w:rsidRDefault="002C1146" w:rsidP="002C1146">
                        <w:pPr>
                          <w:jc w:val="center"/>
                          <w:rPr>
                            <w:lang w:val="en-US"/>
                          </w:rPr>
                        </w:pPr>
                        <w:r w:rsidRPr="005417C4">
                          <w:rPr>
                            <w:lang w:val="en-US"/>
                          </w:rPr>
                          <w:t>Wavelength of infrared radiation, nm</w:t>
                        </w:r>
                      </w:p>
                    </w:tc>
                    <w:tc>
                      <w:tcPr>
                        <w:tcW w:w="3234" w:type="dxa"/>
                        <w:vAlign w:val="center"/>
                      </w:tcPr>
                      <w:p w:rsidR="002C1146" w:rsidRPr="005417C4" w:rsidRDefault="002C1146" w:rsidP="002C1146">
                        <w:pPr>
                          <w:jc w:val="center"/>
                          <w:rPr>
                            <w:b/>
                          </w:rPr>
                        </w:pPr>
                        <w:r w:rsidRPr="005417C4">
                          <w:rPr>
                            <w:b/>
                            <w:lang w:val="en-US"/>
                          </w:rPr>
                          <w:t>940</w:t>
                        </w:r>
                      </w:p>
                    </w:tc>
                  </w:tr>
                  <w:tr w:rsidR="002C1146" w:rsidTr="00752975">
                    <w:trPr>
                      <w:trHeight w:hRule="exact" w:val="397"/>
                    </w:trPr>
                    <w:tc>
                      <w:tcPr>
                        <w:tcW w:w="4043" w:type="dxa"/>
                        <w:vAlign w:val="center"/>
                      </w:tcPr>
                      <w:p w:rsidR="002C1146" w:rsidRPr="005417C4" w:rsidRDefault="002C1146" w:rsidP="002C1146">
                        <w:pPr>
                          <w:jc w:val="center"/>
                        </w:pPr>
                        <w:r w:rsidRPr="005417C4">
                          <w:rPr>
                            <w:lang w:val="en-US"/>
                          </w:rPr>
                          <w:t>Weight, kg</w:t>
                        </w:r>
                      </w:p>
                    </w:tc>
                    <w:tc>
                      <w:tcPr>
                        <w:tcW w:w="3234" w:type="dxa"/>
                        <w:vAlign w:val="center"/>
                      </w:tcPr>
                      <w:p w:rsidR="002C1146" w:rsidRPr="005417C4" w:rsidRDefault="002C1146" w:rsidP="002C1146">
                        <w:pPr>
                          <w:jc w:val="center"/>
                          <w:rPr>
                            <w:b/>
                          </w:rPr>
                        </w:pPr>
                        <w:r>
                          <w:rPr>
                            <w:b/>
                            <w:lang w:val="en-US"/>
                          </w:rPr>
                          <w:t>0.23</w:t>
                        </w:r>
                      </w:p>
                    </w:tc>
                  </w:tr>
                </w:tbl>
                <w:p w:rsidR="002C1146" w:rsidRPr="00851C1D" w:rsidRDefault="002C1146" w:rsidP="002C1146"/>
                <w:p w:rsidR="002C1146" w:rsidRPr="00EF1806" w:rsidRDefault="002C1146" w:rsidP="002C1146">
                  <w:pPr>
                    <w:autoSpaceDE w:val="0"/>
                    <w:autoSpaceDN w:val="0"/>
                    <w:adjustRightInd w:val="0"/>
                    <w:spacing w:after="120"/>
                    <w:jc w:val="center"/>
                    <w:rPr>
                      <w:b/>
                      <w:bCs/>
                      <w:sz w:val="28"/>
                      <w:szCs w:val="28"/>
                    </w:rPr>
                  </w:pPr>
                  <w:r w:rsidRPr="00EF1806">
                    <w:rPr>
                      <w:b/>
                      <w:bCs/>
                      <w:sz w:val="28"/>
                      <w:szCs w:val="28"/>
                      <w:lang w:val="en-US"/>
                    </w:rPr>
                    <w:t>5. Device</w:t>
                  </w:r>
                </w:p>
                <w:p w:rsidR="002C1146" w:rsidRPr="00FB164D" w:rsidRDefault="002C1146" w:rsidP="002C1146">
                  <w:pPr>
                    <w:rPr>
                      <w:lang w:val="en-US"/>
                    </w:rPr>
                  </w:pPr>
                  <w:r>
                    <w:rPr>
                      <w:lang w:val="en-US"/>
                    </w:rPr>
                    <w:t xml:space="preserve">The medic game set has a plastic frame of black color. Inside the frame there are batteries, clamping elements. </w:t>
                  </w:r>
                </w:p>
                <w:p w:rsidR="006D7319" w:rsidRPr="00FB164D" w:rsidRDefault="002757AF" w:rsidP="006D7319">
                  <w:pPr>
                    <w:rPr>
                      <w:lang w:val="en-US"/>
                    </w:rPr>
                  </w:pPr>
                </w:p>
                <w:p w:rsidR="006D7319" w:rsidRPr="00FB164D" w:rsidRDefault="002757AF" w:rsidP="006D7319">
                  <w:pPr>
                    <w:rPr>
                      <w:lang w:val="en-US"/>
                    </w:rPr>
                  </w:pPr>
                </w:p>
                <w:p w:rsidR="006D7319" w:rsidRPr="00FB164D" w:rsidRDefault="002757AF" w:rsidP="006D7319">
                  <w:pPr>
                    <w:jc w:val="right"/>
                    <w:rPr>
                      <w:lang w:val="en-US"/>
                    </w:rPr>
                  </w:pPr>
                </w:p>
                <w:p w:rsidR="0064643D" w:rsidRPr="00FB164D" w:rsidRDefault="002757AF" w:rsidP="000F6F41">
                  <w:pPr>
                    <w:rPr>
                      <w:lang w:val="en-US"/>
                    </w:rPr>
                  </w:pPr>
                </w:p>
              </w:txbxContent>
            </v:textbox>
          </v:rect>
        </w:pict>
      </w:r>
      <w:r>
        <w:rPr>
          <w:noProof/>
        </w:rPr>
        <w:pict>
          <v:rect id="_x0000_s1039" style="position:absolute;margin-left:375.3pt;margin-top:-31.35pt;width:384.85pt;height:562.35pt;z-index:8" strokecolor="white">
            <v:textbox>
              <w:txbxContent>
                <w:p w:rsidR="001C56FC" w:rsidRPr="00FB164D" w:rsidRDefault="00FB164D" w:rsidP="001C56FC">
                  <w:pPr>
                    <w:jc w:val="both"/>
                    <w:rPr>
                      <w:sz w:val="18"/>
                      <w:szCs w:val="18"/>
                      <w:lang w:val="en-US"/>
                    </w:rPr>
                  </w:pPr>
                  <w:r w:rsidRPr="008316F5">
                    <w:rPr>
                      <w:lang w:val="en-US"/>
                    </w:rPr>
                    <w:t>Information on the repairs performed during the maintenance period (completed by the Service centre performing the warranty repair works).</w:t>
                  </w:r>
                </w:p>
                <w:p w:rsidR="001C56FC" w:rsidRPr="00FB164D" w:rsidRDefault="002757AF" w:rsidP="001C56FC">
                  <w:pPr>
                    <w:jc w:val="both"/>
                    <w:rPr>
                      <w:sz w:val="18"/>
                      <w:szCs w:val="18"/>
                      <w:lang w:val="en-US"/>
                    </w:rPr>
                  </w:pPr>
                </w:p>
                <w:p w:rsidR="001C56FC" w:rsidRPr="00FB164D" w:rsidRDefault="002757AF" w:rsidP="001C56FC">
                  <w:pPr>
                    <w:jc w:val="both"/>
                    <w:rPr>
                      <w:sz w:val="18"/>
                      <w:szCs w:val="18"/>
                      <w:lang w:val="en-US"/>
                    </w:rPr>
                  </w:pPr>
                </w:p>
                <w:p w:rsidR="001C56FC" w:rsidRPr="00FB164D" w:rsidRDefault="002757AF" w:rsidP="001C56FC">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511BE1" w:rsidRPr="002C1146" w:rsidTr="007C5160">
                    <w:trPr>
                      <w:trHeight w:val="2551"/>
                    </w:trPr>
                    <w:tc>
                      <w:tcPr>
                        <w:tcW w:w="3202" w:type="dxa"/>
                        <w:shd w:val="clear" w:color="auto" w:fill="auto"/>
                      </w:tcPr>
                      <w:p w:rsidR="001C56FC" w:rsidRPr="00FB164D" w:rsidRDefault="000E58E9" w:rsidP="007C5160">
                        <w:pPr>
                          <w:rPr>
                            <w:lang w:val="en-US"/>
                          </w:rPr>
                        </w:pPr>
                        <w:r w:rsidRPr="008A1AA2">
                          <w:rPr>
                            <w:b/>
                            <w:lang w:val="en-US"/>
                          </w:rPr>
                          <w:t>Date</w:t>
                        </w:r>
                        <w:r>
                          <w:rPr>
                            <w:lang w:val="en-US"/>
                          </w:rPr>
                          <w:t>: _</w:t>
                        </w:r>
                        <w:r w:rsidR="00FB164D">
                          <w:rPr>
                            <w:lang w:val="en-US"/>
                          </w:rPr>
                          <w:t>_________________</w:t>
                        </w:r>
                      </w:p>
                      <w:p w:rsidR="001C56FC" w:rsidRPr="00FB164D" w:rsidRDefault="00FB164D" w:rsidP="007C5160">
                        <w:pPr>
                          <w:rPr>
                            <w:lang w:val="en-US"/>
                          </w:rPr>
                        </w:pPr>
                        <w:r w:rsidRPr="008A1AA2">
                          <w:rPr>
                            <w:b/>
                            <w:lang w:val="en-US"/>
                          </w:rPr>
                          <w:t>Completed work:</w:t>
                        </w:r>
                        <w:r>
                          <w:rPr>
                            <w:lang w:val="en-US"/>
                          </w:rPr>
                          <w:t xml:space="preserve"> _____________________________________________________________________</w:t>
                        </w:r>
                      </w:p>
                      <w:p w:rsidR="001C56FC" w:rsidRPr="00FB164D" w:rsidRDefault="002757AF" w:rsidP="007C5160">
                        <w:pPr>
                          <w:rPr>
                            <w:lang w:val="en-US"/>
                          </w:rPr>
                        </w:pPr>
                      </w:p>
                      <w:p w:rsidR="001C56FC" w:rsidRPr="00FB164D" w:rsidRDefault="00FB164D" w:rsidP="007C5160">
                        <w:pPr>
                          <w:jc w:val="center"/>
                          <w:rPr>
                            <w:b/>
                            <w:lang w:val="en-US"/>
                          </w:rPr>
                        </w:pPr>
                        <w:r w:rsidRPr="008A1AA2">
                          <w:rPr>
                            <w:b/>
                            <w:lang w:val="en-US"/>
                          </w:rPr>
                          <w:t>Service centre stamp</w:t>
                        </w:r>
                      </w:p>
                    </w:tc>
                    <w:tc>
                      <w:tcPr>
                        <w:tcW w:w="3202" w:type="dxa"/>
                        <w:shd w:val="clear" w:color="auto" w:fill="auto"/>
                      </w:tcPr>
                      <w:p w:rsidR="001C56FC" w:rsidRPr="00FB164D" w:rsidRDefault="000E58E9" w:rsidP="007C5160">
                        <w:pPr>
                          <w:rPr>
                            <w:lang w:val="en-US"/>
                          </w:rPr>
                        </w:pPr>
                        <w:r w:rsidRPr="008A1AA2">
                          <w:rPr>
                            <w:b/>
                            <w:lang w:val="en-US"/>
                          </w:rPr>
                          <w:t>Date</w:t>
                        </w:r>
                        <w:r>
                          <w:rPr>
                            <w:lang w:val="en-US"/>
                          </w:rPr>
                          <w:t>: _</w:t>
                        </w:r>
                        <w:r w:rsidR="00FB164D">
                          <w:rPr>
                            <w:lang w:val="en-US"/>
                          </w:rPr>
                          <w:t>_________________</w:t>
                        </w:r>
                      </w:p>
                      <w:p w:rsidR="001C56FC" w:rsidRPr="00FB164D" w:rsidRDefault="00FB164D" w:rsidP="007C5160">
                        <w:pPr>
                          <w:rPr>
                            <w:lang w:val="en-US"/>
                          </w:rPr>
                        </w:pPr>
                        <w:r w:rsidRPr="008A1AA2">
                          <w:rPr>
                            <w:b/>
                            <w:lang w:val="en-US"/>
                          </w:rPr>
                          <w:t>Completed work:</w:t>
                        </w:r>
                        <w:r>
                          <w:rPr>
                            <w:lang w:val="en-US"/>
                          </w:rPr>
                          <w:t xml:space="preserve"> _____________________________________________________________________</w:t>
                        </w:r>
                      </w:p>
                      <w:p w:rsidR="001C56FC" w:rsidRPr="00FB164D" w:rsidRDefault="002757AF" w:rsidP="007C5160">
                        <w:pPr>
                          <w:rPr>
                            <w:lang w:val="en-US"/>
                          </w:rPr>
                        </w:pPr>
                      </w:p>
                      <w:p w:rsidR="001C56FC" w:rsidRPr="00FB164D" w:rsidRDefault="00FB164D" w:rsidP="007C5160">
                        <w:pPr>
                          <w:jc w:val="center"/>
                          <w:rPr>
                            <w:sz w:val="16"/>
                            <w:szCs w:val="16"/>
                            <w:lang w:val="en-US"/>
                          </w:rPr>
                        </w:pPr>
                        <w:r w:rsidRPr="008A1AA2">
                          <w:rPr>
                            <w:b/>
                            <w:lang w:val="en-US"/>
                          </w:rPr>
                          <w:t>Service centre stamp</w:t>
                        </w:r>
                      </w:p>
                    </w:tc>
                  </w:tr>
                  <w:tr w:rsidR="00511BE1" w:rsidRPr="002C1146" w:rsidTr="007C5160">
                    <w:trPr>
                      <w:trHeight w:val="2551"/>
                    </w:trPr>
                    <w:tc>
                      <w:tcPr>
                        <w:tcW w:w="3202" w:type="dxa"/>
                        <w:shd w:val="clear" w:color="auto" w:fill="auto"/>
                      </w:tcPr>
                      <w:p w:rsidR="001C56FC" w:rsidRPr="00FB164D" w:rsidRDefault="000E58E9" w:rsidP="007C5160">
                        <w:pPr>
                          <w:rPr>
                            <w:lang w:val="en-US"/>
                          </w:rPr>
                        </w:pPr>
                        <w:r w:rsidRPr="008A1AA2">
                          <w:rPr>
                            <w:b/>
                            <w:lang w:val="en-US"/>
                          </w:rPr>
                          <w:t>Date</w:t>
                        </w:r>
                        <w:r>
                          <w:rPr>
                            <w:lang w:val="en-US"/>
                          </w:rPr>
                          <w:t>: _</w:t>
                        </w:r>
                        <w:r w:rsidR="00FB164D">
                          <w:rPr>
                            <w:lang w:val="en-US"/>
                          </w:rPr>
                          <w:t>_________________</w:t>
                        </w:r>
                      </w:p>
                      <w:p w:rsidR="001C56FC" w:rsidRPr="00FB164D" w:rsidRDefault="00FB164D" w:rsidP="007C5160">
                        <w:pPr>
                          <w:rPr>
                            <w:lang w:val="en-US"/>
                          </w:rPr>
                        </w:pPr>
                        <w:r w:rsidRPr="008A1AA2">
                          <w:rPr>
                            <w:b/>
                            <w:lang w:val="en-US"/>
                          </w:rPr>
                          <w:t>Completed work:</w:t>
                        </w:r>
                        <w:r>
                          <w:rPr>
                            <w:lang w:val="en-US"/>
                          </w:rPr>
                          <w:t xml:space="preserve"> _____________________________________________________________________</w:t>
                        </w:r>
                      </w:p>
                      <w:p w:rsidR="001C56FC" w:rsidRPr="00FB164D" w:rsidRDefault="002757AF" w:rsidP="007C5160">
                        <w:pPr>
                          <w:rPr>
                            <w:lang w:val="en-US"/>
                          </w:rPr>
                        </w:pPr>
                      </w:p>
                      <w:p w:rsidR="001C56FC" w:rsidRPr="00FB164D" w:rsidRDefault="00FB164D" w:rsidP="007C5160">
                        <w:pPr>
                          <w:jc w:val="center"/>
                          <w:rPr>
                            <w:b/>
                            <w:lang w:val="en-US"/>
                          </w:rPr>
                        </w:pPr>
                        <w:r w:rsidRPr="008A1AA2">
                          <w:rPr>
                            <w:b/>
                            <w:lang w:val="en-US"/>
                          </w:rPr>
                          <w:t>Service centre stamp</w:t>
                        </w:r>
                      </w:p>
                    </w:tc>
                    <w:tc>
                      <w:tcPr>
                        <w:tcW w:w="3202" w:type="dxa"/>
                        <w:shd w:val="clear" w:color="auto" w:fill="auto"/>
                      </w:tcPr>
                      <w:p w:rsidR="001C56FC" w:rsidRPr="00FB164D" w:rsidRDefault="000E58E9" w:rsidP="007C5160">
                        <w:pPr>
                          <w:rPr>
                            <w:lang w:val="en-US"/>
                          </w:rPr>
                        </w:pPr>
                        <w:r w:rsidRPr="008A1AA2">
                          <w:rPr>
                            <w:b/>
                            <w:lang w:val="en-US"/>
                          </w:rPr>
                          <w:t>Date</w:t>
                        </w:r>
                        <w:r>
                          <w:rPr>
                            <w:lang w:val="en-US"/>
                          </w:rPr>
                          <w:t>: _</w:t>
                        </w:r>
                        <w:r w:rsidR="00FB164D">
                          <w:rPr>
                            <w:lang w:val="en-US"/>
                          </w:rPr>
                          <w:t>_________________</w:t>
                        </w:r>
                      </w:p>
                      <w:p w:rsidR="001C56FC" w:rsidRPr="00FB164D" w:rsidRDefault="00FB164D" w:rsidP="007C5160">
                        <w:pPr>
                          <w:rPr>
                            <w:lang w:val="en-US"/>
                          </w:rPr>
                        </w:pPr>
                        <w:r w:rsidRPr="008A1AA2">
                          <w:rPr>
                            <w:b/>
                            <w:lang w:val="en-US"/>
                          </w:rPr>
                          <w:t>Completed work:</w:t>
                        </w:r>
                        <w:r>
                          <w:rPr>
                            <w:lang w:val="en-US"/>
                          </w:rPr>
                          <w:t xml:space="preserve"> _____________________________________________________________________</w:t>
                        </w:r>
                      </w:p>
                      <w:p w:rsidR="001C56FC" w:rsidRPr="00FB164D" w:rsidRDefault="002757AF" w:rsidP="007C5160">
                        <w:pPr>
                          <w:rPr>
                            <w:lang w:val="en-US"/>
                          </w:rPr>
                        </w:pPr>
                      </w:p>
                      <w:p w:rsidR="001C56FC" w:rsidRPr="00FB164D" w:rsidRDefault="00FB164D" w:rsidP="007C5160">
                        <w:pPr>
                          <w:jc w:val="center"/>
                          <w:rPr>
                            <w:sz w:val="16"/>
                            <w:szCs w:val="16"/>
                            <w:lang w:val="en-US"/>
                          </w:rPr>
                        </w:pPr>
                        <w:r w:rsidRPr="008A1AA2">
                          <w:rPr>
                            <w:b/>
                            <w:lang w:val="en-US"/>
                          </w:rPr>
                          <w:t>Service centre stamp</w:t>
                        </w:r>
                      </w:p>
                    </w:tc>
                  </w:tr>
                  <w:tr w:rsidR="00511BE1" w:rsidRPr="002C1146" w:rsidTr="007C5160">
                    <w:trPr>
                      <w:trHeight w:val="2551"/>
                    </w:trPr>
                    <w:tc>
                      <w:tcPr>
                        <w:tcW w:w="3202" w:type="dxa"/>
                        <w:shd w:val="clear" w:color="auto" w:fill="auto"/>
                      </w:tcPr>
                      <w:p w:rsidR="001C56FC" w:rsidRPr="00FB164D" w:rsidRDefault="000E58E9" w:rsidP="007C5160">
                        <w:pPr>
                          <w:rPr>
                            <w:lang w:val="en-US"/>
                          </w:rPr>
                        </w:pPr>
                        <w:r w:rsidRPr="008A1AA2">
                          <w:rPr>
                            <w:b/>
                            <w:lang w:val="en-US"/>
                          </w:rPr>
                          <w:t>Date</w:t>
                        </w:r>
                        <w:r>
                          <w:rPr>
                            <w:lang w:val="en-US"/>
                          </w:rPr>
                          <w:t>: _</w:t>
                        </w:r>
                        <w:r w:rsidR="00FB164D">
                          <w:rPr>
                            <w:lang w:val="en-US"/>
                          </w:rPr>
                          <w:t>_________________</w:t>
                        </w:r>
                      </w:p>
                      <w:p w:rsidR="001C56FC" w:rsidRPr="00FB164D" w:rsidRDefault="00FB164D" w:rsidP="007C5160">
                        <w:pPr>
                          <w:rPr>
                            <w:lang w:val="en-US"/>
                          </w:rPr>
                        </w:pPr>
                        <w:r w:rsidRPr="008A1AA2">
                          <w:rPr>
                            <w:b/>
                            <w:lang w:val="en-US"/>
                          </w:rPr>
                          <w:t>Completed work:</w:t>
                        </w:r>
                        <w:r>
                          <w:rPr>
                            <w:lang w:val="en-US"/>
                          </w:rPr>
                          <w:t xml:space="preserve"> _____________________________________________________________________</w:t>
                        </w:r>
                      </w:p>
                      <w:p w:rsidR="001C56FC" w:rsidRPr="00FB164D" w:rsidRDefault="002757AF" w:rsidP="007C5160">
                        <w:pPr>
                          <w:rPr>
                            <w:lang w:val="en-US"/>
                          </w:rPr>
                        </w:pPr>
                      </w:p>
                      <w:p w:rsidR="001C56FC" w:rsidRPr="00FB164D" w:rsidRDefault="00FB164D" w:rsidP="007C5160">
                        <w:pPr>
                          <w:jc w:val="center"/>
                          <w:rPr>
                            <w:b/>
                            <w:lang w:val="en-US"/>
                          </w:rPr>
                        </w:pPr>
                        <w:r w:rsidRPr="008A1AA2">
                          <w:rPr>
                            <w:b/>
                            <w:lang w:val="en-US"/>
                          </w:rPr>
                          <w:t>Service centre stamp</w:t>
                        </w:r>
                      </w:p>
                    </w:tc>
                    <w:tc>
                      <w:tcPr>
                        <w:tcW w:w="3202" w:type="dxa"/>
                        <w:shd w:val="clear" w:color="auto" w:fill="auto"/>
                      </w:tcPr>
                      <w:p w:rsidR="001C56FC" w:rsidRPr="00FB164D" w:rsidRDefault="000E58E9" w:rsidP="007C5160">
                        <w:pPr>
                          <w:rPr>
                            <w:lang w:val="en-US"/>
                          </w:rPr>
                        </w:pPr>
                        <w:r w:rsidRPr="008A1AA2">
                          <w:rPr>
                            <w:b/>
                            <w:lang w:val="en-US"/>
                          </w:rPr>
                          <w:t>Date</w:t>
                        </w:r>
                        <w:r>
                          <w:rPr>
                            <w:lang w:val="en-US"/>
                          </w:rPr>
                          <w:t>: _</w:t>
                        </w:r>
                        <w:r w:rsidR="00FB164D">
                          <w:rPr>
                            <w:lang w:val="en-US"/>
                          </w:rPr>
                          <w:t>_________________</w:t>
                        </w:r>
                      </w:p>
                      <w:p w:rsidR="001C56FC" w:rsidRPr="00FB164D" w:rsidRDefault="00FB164D" w:rsidP="007C5160">
                        <w:pPr>
                          <w:rPr>
                            <w:lang w:val="en-US"/>
                          </w:rPr>
                        </w:pPr>
                        <w:r w:rsidRPr="008A1AA2">
                          <w:rPr>
                            <w:b/>
                            <w:lang w:val="en-US"/>
                          </w:rPr>
                          <w:t>Completed work:</w:t>
                        </w:r>
                        <w:r>
                          <w:rPr>
                            <w:lang w:val="en-US"/>
                          </w:rPr>
                          <w:t xml:space="preserve"> _____________________________________________________________________</w:t>
                        </w:r>
                      </w:p>
                      <w:p w:rsidR="001C56FC" w:rsidRPr="00FB164D" w:rsidRDefault="002757AF" w:rsidP="007C5160">
                        <w:pPr>
                          <w:rPr>
                            <w:lang w:val="en-US"/>
                          </w:rPr>
                        </w:pPr>
                      </w:p>
                      <w:p w:rsidR="001C56FC" w:rsidRPr="00FB164D" w:rsidRDefault="00FB164D" w:rsidP="007C5160">
                        <w:pPr>
                          <w:jc w:val="center"/>
                          <w:rPr>
                            <w:sz w:val="16"/>
                            <w:szCs w:val="16"/>
                            <w:lang w:val="en-US"/>
                          </w:rPr>
                        </w:pPr>
                        <w:r w:rsidRPr="008A1AA2">
                          <w:rPr>
                            <w:b/>
                            <w:lang w:val="en-US"/>
                          </w:rPr>
                          <w:t>Service centre stamp</w:t>
                        </w:r>
                      </w:p>
                    </w:tc>
                  </w:tr>
                </w:tbl>
                <w:p w:rsidR="001C56FC" w:rsidRPr="00FB164D" w:rsidRDefault="002757AF" w:rsidP="001C56FC">
                  <w:pPr>
                    <w:rPr>
                      <w:lang w:val="en-US"/>
                    </w:rPr>
                  </w:pPr>
                </w:p>
                <w:p w:rsidR="009300AD" w:rsidRPr="00FB164D" w:rsidRDefault="002757AF" w:rsidP="009300AD">
                  <w:pPr>
                    <w:jc w:val="both"/>
                    <w:rPr>
                      <w:b/>
                      <w:lang w:val="en-US"/>
                    </w:rPr>
                  </w:pPr>
                </w:p>
              </w:txbxContent>
            </v:textbox>
          </v:rect>
        </w:pict>
      </w:r>
      <w:r>
        <w:rPr>
          <w:noProof/>
        </w:rPr>
        <w:pict>
          <v:rect id="_x0000_s1040" style="position:absolute;margin-left:547.35pt;margin-top:508.55pt;width:71.05pt;height:19.7pt;z-index:14" strokecolor="white">
            <v:textbox>
              <w:txbxContent>
                <w:p w:rsidR="004452B4" w:rsidRPr="00FD4796" w:rsidRDefault="00FB164D" w:rsidP="004452B4">
                  <w:pPr>
                    <w:jc w:val="center"/>
                  </w:pPr>
                  <w:r>
                    <w:rPr>
                      <w:lang w:val="en-US"/>
                    </w:rPr>
                    <w:t>7</w:t>
                  </w:r>
                </w:p>
              </w:txbxContent>
            </v:textbox>
          </v:rect>
        </w:pict>
      </w:r>
      <w:r>
        <w:rPr>
          <w:noProof/>
        </w:rPr>
        <w:pict>
          <v:rect id="_x0000_s1041" style="position:absolute;margin-left:111.6pt;margin-top:509.95pt;width:78.55pt;height:21.05pt;z-index:9" strokecolor="white">
            <v:textbox>
              <w:txbxContent>
                <w:p w:rsidR="0033305C" w:rsidRPr="00FD4796" w:rsidRDefault="002C1146" w:rsidP="0033305C">
                  <w:pPr>
                    <w:jc w:val="center"/>
                  </w:pPr>
                  <w:r>
                    <w:rPr>
                      <w:lang w:val="en-US"/>
                    </w:rPr>
                    <w:t>2</w:t>
                  </w:r>
                </w:p>
              </w:txbxContent>
            </v:textbox>
          </v:rect>
        </w:pict>
      </w:r>
    </w:p>
    <w:sectPr w:rsidR="000B292B" w:rsidSect="0064643D">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AF" w:rsidRDefault="002757AF" w:rsidP="000E2E15">
      <w:r>
        <w:separator/>
      </w:r>
    </w:p>
  </w:endnote>
  <w:endnote w:type="continuationSeparator" w:id="0">
    <w:p w:rsidR="002757AF" w:rsidRDefault="002757AF" w:rsidP="000E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AF" w:rsidRDefault="002757AF" w:rsidP="000E2E15">
      <w:r>
        <w:separator/>
      </w:r>
    </w:p>
  </w:footnote>
  <w:footnote w:type="continuationSeparator" w:id="0">
    <w:p w:rsidR="002757AF" w:rsidRDefault="002757AF" w:rsidP="000E2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76C08"/>
    <w:multiLevelType w:val="hybridMultilevel"/>
    <w:tmpl w:val="4B625E48"/>
    <w:lvl w:ilvl="0" w:tplc="3162D3BE">
      <w:start w:val="1"/>
      <w:numFmt w:val="decimal"/>
      <w:lvlText w:val="%1-"/>
      <w:lvlJc w:val="left"/>
      <w:pPr>
        <w:ind w:left="720" w:hanging="360"/>
      </w:pPr>
      <w:rPr>
        <w:rFonts w:hint="default"/>
      </w:rPr>
    </w:lvl>
    <w:lvl w:ilvl="1" w:tplc="99885B7A" w:tentative="1">
      <w:start w:val="1"/>
      <w:numFmt w:val="lowerLetter"/>
      <w:lvlText w:val="%2."/>
      <w:lvlJc w:val="left"/>
      <w:pPr>
        <w:ind w:left="1440" w:hanging="360"/>
      </w:pPr>
    </w:lvl>
    <w:lvl w:ilvl="2" w:tplc="DD7A4452" w:tentative="1">
      <w:start w:val="1"/>
      <w:numFmt w:val="lowerRoman"/>
      <w:lvlText w:val="%3."/>
      <w:lvlJc w:val="right"/>
      <w:pPr>
        <w:ind w:left="2160" w:hanging="180"/>
      </w:pPr>
    </w:lvl>
    <w:lvl w:ilvl="3" w:tplc="66125650" w:tentative="1">
      <w:start w:val="1"/>
      <w:numFmt w:val="decimal"/>
      <w:lvlText w:val="%4."/>
      <w:lvlJc w:val="left"/>
      <w:pPr>
        <w:ind w:left="2880" w:hanging="360"/>
      </w:pPr>
    </w:lvl>
    <w:lvl w:ilvl="4" w:tplc="C8D2C7B8" w:tentative="1">
      <w:start w:val="1"/>
      <w:numFmt w:val="lowerLetter"/>
      <w:lvlText w:val="%5."/>
      <w:lvlJc w:val="left"/>
      <w:pPr>
        <w:ind w:left="3600" w:hanging="360"/>
      </w:pPr>
    </w:lvl>
    <w:lvl w:ilvl="5" w:tplc="58AE86A0" w:tentative="1">
      <w:start w:val="1"/>
      <w:numFmt w:val="lowerRoman"/>
      <w:lvlText w:val="%6."/>
      <w:lvlJc w:val="right"/>
      <w:pPr>
        <w:ind w:left="4320" w:hanging="180"/>
      </w:pPr>
    </w:lvl>
    <w:lvl w:ilvl="6" w:tplc="2AB25D50" w:tentative="1">
      <w:start w:val="1"/>
      <w:numFmt w:val="decimal"/>
      <w:lvlText w:val="%7."/>
      <w:lvlJc w:val="left"/>
      <w:pPr>
        <w:ind w:left="5040" w:hanging="360"/>
      </w:pPr>
    </w:lvl>
    <w:lvl w:ilvl="7" w:tplc="5FC81118" w:tentative="1">
      <w:start w:val="1"/>
      <w:numFmt w:val="lowerLetter"/>
      <w:lvlText w:val="%8."/>
      <w:lvlJc w:val="left"/>
      <w:pPr>
        <w:ind w:left="5760" w:hanging="360"/>
      </w:pPr>
    </w:lvl>
    <w:lvl w:ilvl="8" w:tplc="4C84DB62" w:tentative="1">
      <w:start w:val="1"/>
      <w:numFmt w:val="lowerRoman"/>
      <w:lvlText w:val="%9."/>
      <w:lvlJc w:val="right"/>
      <w:pPr>
        <w:ind w:left="6480" w:hanging="180"/>
      </w:pPr>
    </w:lvl>
  </w:abstractNum>
  <w:abstractNum w:abstractNumId="1" w15:restartNumberingAfterBreak="0">
    <w:nsid w:val="6D495A88"/>
    <w:multiLevelType w:val="hybridMultilevel"/>
    <w:tmpl w:val="84B209BE"/>
    <w:lvl w:ilvl="0" w:tplc="79C294B6">
      <w:start w:val="1"/>
      <w:numFmt w:val="decimal"/>
      <w:lvlText w:val="%1."/>
      <w:lvlJc w:val="left"/>
      <w:pPr>
        <w:tabs>
          <w:tab w:val="num" w:pos="644"/>
        </w:tabs>
        <w:ind w:left="644" w:hanging="360"/>
      </w:pPr>
      <w:rPr>
        <w:rFonts w:hint="default"/>
      </w:rPr>
    </w:lvl>
    <w:lvl w:ilvl="1" w:tplc="87880AAC" w:tentative="1">
      <w:start w:val="1"/>
      <w:numFmt w:val="lowerLetter"/>
      <w:lvlText w:val="%2."/>
      <w:lvlJc w:val="left"/>
      <w:pPr>
        <w:tabs>
          <w:tab w:val="num" w:pos="1364"/>
        </w:tabs>
        <w:ind w:left="1364" w:hanging="360"/>
      </w:pPr>
    </w:lvl>
    <w:lvl w:ilvl="2" w:tplc="E26CF3A6" w:tentative="1">
      <w:start w:val="1"/>
      <w:numFmt w:val="lowerRoman"/>
      <w:lvlText w:val="%3."/>
      <w:lvlJc w:val="right"/>
      <w:pPr>
        <w:tabs>
          <w:tab w:val="num" w:pos="2084"/>
        </w:tabs>
        <w:ind w:left="2084" w:hanging="180"/>
      </w:pPr>
    </w:lvl>
    <w:lvl w:ilvl="3" w:tplc="CB0646F6" w:tentative="1">
      <w:start w:val="1"/>
      <w:numFmt w:val="decimal"/>
      <w:lvlText w:val="%4."/>
      <w:lvlJc w:val="left"/>
      <w:pPr>
        <w:tabs>
          <w:tab w:val="num" w:pos="2804"/>
        </w:tabs>
        <w:ind w:left="2804" w:hanging="360"/>
      </w:pPr>
    </w:lvl>
    <w:lvl w:ilvl="4" w:tplc="BB0A1200" w:tentative="1">
      <w:start w:val="1"/>
      <w:numFmt w:val="lowerLetter"/>
      <w:lvlText w:val="%5."/>
      <w:lvlJc w:val="left"/>
      <w:pPr>
        <w:tabs>
          <w:tab w:val="num" w:pos="3524"/>
        </w:tabs>
        <w:ind w:left="3524" w:hanging="360"/>
      </w:pPr>
    </w:lvl>
    <w:lvl w:ilvl="5" w:tplc="E0582EF0" w:tentative="1">
      <w:start w:val="1"/>
      <w:numFmt w:val="lowerRoman"/>
      <w:lvlText w:val="%6."/>
      <w:lvlJc w:val="right"/>
      <w:pPr>
        <w:tabs>
          <w:tab w:val="num" w:pos="4244"/>
        </w:tabs>
        <w:ind w:left="4244" w:hanging="180"/>
      </w:pPr>
    </w:lvl>
    <w:lvl w:ilvl="6" w:tplc="2BDE6244" w:tentative="1">
      <w:start w:val="1"/>
      <w:numFmt w:val="decimal"/>
      <w:lvlText w:val="%7."/>
      <w:lvlJc w:val="left"/>
      <w:pPr>
        <w:tabs>
          <w:tab w:val="num" w:pos="4964"/>
        </w:tabs>
        <w:ind w:left="4964" w:hanging="360"/>
      </w:pPr>
    </w:lvl>
    <w:lvl w:ilvl="7" w:tplc="4C604FC6" w:tentative="1">
      <w:start w:val="1"/>
      <w:numFmt w:val="lowerLetter"/>
      <w:lvlText w:val="%8."/>
      <w:lvlJc w:val="left"/>
      <w:pPr>
        <w:tabs>
          <w:tab w:val="num" w:pos="5684"/>
        </w:tabs>
        <w:ind w:left="5684" w:hanging="360"/>
      </w:pPr>
    </w:lvl>
    <w:lvl w:ilvl="8" w:tplc="CB4A60A0" w:tentative="1">
      <w:start w:val="1"/>
      <w:numFmt w:val="lowerRoman"/>
      <w:lvlText w:val="%9."/>
      <w:lvlJc w:val="right"/>
      <w:pPr>
        <w:tabs>
          <w:tab w:val="num" w:pos="6404"/>
        </w:tabs>
        <w:ind w:left="640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BE1"/>
    <w:rsid w:val="000E2E15"/>
    <w:rsid w:val="000E58E9"/>
    <w:rsid w:val="002757AF"/>
    <w:rsid w:val="002C1146"/>
    <w:rsid w:val="004C0B19"/>
    <w:rsid w:val="00511BE1"/>
    <w:rsid w:val="00872B79"/>
    <w:rsid w:val="00FB164D"/>
    <w:rsid w:val="00FC29B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8464F06D-A50E-4926-A1E3-80C12BF5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5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character" w:customStyle="1" w:styleId="apple-style-span">
    <w:name w:val="apple-style-span"/>
    <w:rsid w:val="00A02A92"/>
  </w:style>
  <w:style w:type="paragraph" w:customStyle="1" w:styleId="Default">
    <w:name w:val="Default"/>
    <w:rsid w:val="003879A1"/>
    <w:pPr>
      <w:autoSpaceDE w:val="0"/>
      <w:autoSpaceDN w:val="0"/>
      <w:adjustRightInd w:val="0"/>
    </w:pPr>
    <w:rPr>
      <w:rFonts w:ascii="Times New Roman" w:eastAsia="Times New Roman" w:hAnsi="Times New Roman"/>
      <w:color w:val="000000"/>
      <w:sz w:val="24"/>
      <w:szCs w:val="24"/>
    </w:rPr>
  </w:style>
  <w:style w:type="paragraph" w:styleId="a9">
    <w:name w:val="header"/>
    <w:basedOn w:val="a"/>
    <w:link w:val="aa"/>
    <w:uiPriority w:val="99"/>
    <w:unhideWhenUsed/>
    <w:rsid w:val="000E2E15"/>
    <w:pPr>
      <w:tabs>
        <w:tab w:val="center" w:pos="4677"/>
        <w:tab w:val="right" w:pos="9355"/>
      </w:tabs>
    </w:pPr>
  </w:style>
  <w:style w:type="character" w:customStyle="1" w:styleId="aa">
    <w:name w:val="Верхний колонтитул Знак"/>
    <w:link w:val="a9"/>
    <w:uiPriority w:val="99"/>
    <w:rsid w:val="000E2E15"/>
    <w:rPr>
      <w:rFonts w:ascii="Times New Roman" w:eastAsia="Times New Roman" w:hAnsi="Times New Roman"/>
      <w:sz w:val="24"/>
      <w:szCs w:val="24"/>
    </w:rPr>
  </w:style>
  <w:style w:type="paragraph" w:styleId="ab">
    <w:name w:val="footer"/>
    <w:basedOn w:val="a"/>
    <w:link w:val="ac"/>
    <w:uiPriority w:val="99"/>
    <w:unhideWhenUsed/>
    <w:rsid w:val="000E2E15"/>
    <w:pPr>
      <w:tabs>
        <w:tab w:val="center" w:pos="4677"/>
        <w:tab w:val="right" w:pos="9355"/>
      </w:tabs>
    </w:pPr>
  </w:style>
  <w:style w:type="character" w:customStyle="1" w:styleId="ac">
    <w:name w:val="Нижний колонтитул Знак"/>
    <w:link w:val="ab"/>
    <w:uiPriority w:val="99"/>
    <w:rsid w:val="000E2E1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ertag-gun.com/uploads/posts/2012-01/1326200608_medic-ammo.jp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D3030-4648-4832-BC51-C82D438A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3</Words>
  <Characters>20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8</cp:revision>
  <cp:lastPrinted>2017-08-14T08:34:00Z</cp:lastPrinted>
  <dcterms:created xsi:type="dcterms:W3CDTF">2017-07-20T08:46:00Z</dcterms:created>
  <dcterms:modified xsi:type="dcterms:W3CDTF">2017-08-14T09:01:00Z</dcterms:modified>
</cp:coreProperties>
</file>